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580E6EFB"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4F3E80">
        <w:rPr>
          <w:rFonts w:ascii="Arial" w:eastAsia="Times New Roman" w:hAnsi="Arial" w:cs="Arial"/>
          <w:color w:val="FF0000"/>
          <w:sz w:val="18"/>
          <w:szCs w:val="18"/>
          <w:lang w:eastAsia="pt-BR"/>
        </w:rPr>
        <w:t>9</w:t>
      </w:r>
      <w:r w:rsidR="001F185A">
        <w:rPr>
          <w:rFonts w:ascii="Arial" w:eastAsia="Times New Roman" w:hAnsi="Arial" w:cs="Arial"/>
          <w:color w:val="FF0000"/>
          <w:sz w:val="18"/>
          <w:szCs w:val="18"/>
          <w:lang w:eastAsia="pt-BR"/>
        </w:rPr>
        <w:t>0197</w:t>
      </w:r>
      <w:r w:rsidR="00CE1F91" w:rsidRPr="004F3E80">
        <w:rPr>
          <w:rFonts w:ascii="Arial" w:eastAsia="Times New Roman" w:hAnsi="Arial" w:cs="Arial"/>
          <w:color w:val="FF0000"/>
          <w:sz w:val="18"/>
          <w:szCs w:val="18"/>
          <w:lang w:eastAsia="pt-BR"/>
        </w:rPr>
        <w:t>/202</w:t>
      </w:r>
      <w:r w:rsidR="001F185A">
        <w:rPr>
          <w:rFonts w:ascii="Arial" w:eastAsia="Times New Roman" w:hAnsi="Arial" w:cs="Arial"/>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5BCB66B0" w:rsidR="00925530" w:rsidRDefault="003D577F" w:rsidP="000B1F56">
      <w:pPr>
        <w:pStyle w:val="TableParagraph"/>
        <w:spacing w:before="1"/>
        <w:ind w:left="22"/>
        <w:jc w:val="both"/>
        <w:rPr>
          <w:rFonts w:ascii="Arial" w:hAnsi="Arial" w:cs="Arial"/>
          <w:color w:val="000000"/>
          <w:sz w:val="18"/>
          <w:szCs w:val="18"/>
        </w:rPr>
      </w:pPr>
      <w:r w:rsidRPr="004F3E80">
        <w:rPr>
          <w:rFonts w:ascii="Arial" w:eastAsia="Times New Roman" w:hAnsi="Arial" w:cs="Arial"/>
          <w:bCs/>
          <w:color w:val="000000"/>
          <w:sz w:val="18"/>
          <w:szCs w:val="18"/>
          <w:lang w:eastAsia="pt-BR"/>
        </w:rPr>
        <w:t>Registro de preço para contratações futuras</w:t>
      </w:r>
      <w:r w:rsidR="007C50FC" w:rsidRPr="004F3E80">
        <w:rPr>
          <w:rFonts w:ascii="Arial" w:eastAsia="Times New Roman" w:hAnsi="Arial" w:cs="Arial"/>
          <w:bCs/>
          <w:color w:val="000000"/>
          <w:sz w:val="18"/>
          <w:szCs w:val="18"/>
          <w:lang w:eastAsia="pt-BR"/>
        </w:rPr>
        <w:t xml:space="preserve"> </w:t>
      </w:r>
      <w:r w:rsidR="00925530" w:rsidRPr="004F3E80">
        <w:rPr>
          <w:rFonts w:ascii="Arial" w:eastAsia="Times New Roman" w:hAnsi="Arial" w:cs="Arial"/>
          <w:bCs/>
          <w:color w:val="000000"/>
          <w:sz w:val="18"/>
          <w:szCs w:val="18"/>
          <w:lang w:eastAsia="pt-BR"/>
        </w:rPr>
        <w:t>de</w:t>
      </w:r>
      <w:r w:rsidR="00764565" w:rsidRPr="00925530">
        <w:rPr>
          <w:rFonts w:ascii="Arial" w:hAnsi="Arial" w:cs="Arial"/>
          <w:color w:val="000000"/>
          <w:sz w:val="18"/>
          <w:szCs w:val="18"/>
        </w:rPr>
        <w:t> </w:t>
      </w:r>
      <w:r w:rsidR="004F3E80" w:rsidRPr="004F3E80">
        <w:rPr>
          <w:rFonts w:ascii="Arial" w:hAnsi="Arial" w:cs="Arial"/>
          <w:b/>
          <w:bCs/>
          <w:sz w:val="18"/>
          <w:szCs w:val="18"/>
        </w:rPr>
        <w:t>GEL CONTATO P/ ULTRASSONOGRAFIA</w:t>
      </w:r>
      <w:r w:rsidR="002C3398">
        <w:rPr>
          <w:rFonts w:ascii="Arial" w:hAnsi="Arial" w:cs="Arial"/>
          <w:color w:val="000000"/>
          <w:sz w:val="18"/>
          <w:szCs w:val="18"/>
        </w:rPr>
        <w:t>,</w:t>
      </w:r>
      <w:r w:rsidR="004F3E80">
        <w:rPr>
          <w:rFonts w:ascii="Arial" w:hAnsi="Arial" w:cs="Arial"/>
          <w:color w:val="000000"/>
          <w:sz w:val="18"/>
          <w:szCs w:val="18"/>
        </w:rPr>
        <w:t xml:space="preserve"> </w:t>
      </w:r>
      <w:r w:rsidR="004F3E80" w:rsidRPr="004F3E80">
        <w:rPr>
          <w:rFonts w:ascii="Arial" w:hAnsi="Arial" w:cs="Arial"/>
          <w:b/>
          <w:bCs/>
          <w:sz w:val="18"/>
          <w:szCs w:val="18"/>
        </w:rPr>
        <w:t>CÂNULA FEMURAL RETA 18F, PINÇA P/ EXTRAÇÃO DE CORPO ESTRANHO TIPO ""BASKET, GRAMPEADOR CIRURGICO P/TELAS C/MINIMO12 GRAMPOS,HASTE 36CM</w:t>
      </w:r>
      <w:r w:rsidR="004F3E80">
        <w:rPr>
          <w:rFonts w:ascii="Arial" w:hAnsi="Arial" w:cs="Arial"/>
          <w:b/>
          <w:bCs/>
          <w:sz w:val="18"/>
          <w:szCs w:val="18"/>
        </w:rPr>
        <w:t>,</w:t>
      </w:r>
      <w:r w:rsidR="002C3398" w:rsidRPr="004F3E80">
        <w:rPr>
          <w:rFonts w:ascii="Arial" w:hAnsi="Arial" w:cs="Arial"/>
          <w:b/>
          <w:bCs/>
          <w:sz w:val="18"/>
          <w:szCs w:val="18"/>
        </w:rPr>
        <w:t xml:space="preserve"> </w:t>
      </w:r>
      <w:r w:rsidR="002C3398">
        <w:rPr>
          <w:rFonts w:ascii="Arial" w:hAnsi="Arial" w:cs="Arial"/>
          <w:color w:val="000000"/>
          <w:sz w:val="18"/>
          <w:szCs w:val="18"/>
        </w:rPr>
        <w:t xml:space="preserve">  c</w:t>
      </w:r>
      <w:r w:rsidR="00925530" w:rsidRPr="00925530">
        <w:rPr>
          <w:rFonts w:ascii="Arial" w:hAnsi="Arial" w:cs="Arial"/>
          <w:color w:val="000000"/>
          <w:sz w:val="18"/>
          <w:szCs w:val="18"/>
        </w:rPr>
        <w:t>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4D0435">
        <w:rPr>
          <w:rFonts w:ascii="Arial" w:hAnsi="Arial" w:cs="Arial"/>
          <w:color w:val="000000"/>
          <w:sz w:val="18"/>
          <w:szCs w:val="18"/>
        </w:rPr>
        <w:t xml:space="preserve"> </w:t>
      </w:r>
      <w:r w:rsidR="004D0435" w:rsidRPr="004F3E80">
        <w:rPr>
          <w:rFonts w:ascii="Arial" w:hAnsi="Arial" w:cs="Arial"/>
          <w:sz w:val="18"/>
          <w:szCs w:val="18"/>
        </w:rPr>
        <w:t>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2EECBBD0"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4F3E80" w:rsidRPr="004F3E80">
        <w:rPr>
          <w:rFonts w:ascii="Arial" w:eastAsia="Times New Roman" w:hAnsi="Arial" w:cs="Arial"/>
          <w:b/>
          <w:bCs/>
          <w:sz w:val="18"/>
          <w:szCs w:val="18"/>
          <w:lang w:eastAsia="pt-BR"/>
        </w:rPr>
        <w:t>19</w:t>
      </w:r>
      <w:r w:rsidR="006A2E3B" w:rsidRPr="004F3E80">
        <w:rPr>
          <w:rFonts w:ascii="Arial" w:eastAsia="Times New Roman" w:hAnsi="Arial" w:cs="Arial"/>
          <w:b/>
          <w:bCs/>
          <w:sz w:val="18"/>
          <w:szCs w:val="18"/>
          <w:lang w:eastAsia="pt-BR"/>
        </w:rPr>
        <w:t>/03</w:t>
      </w:r>
      <w:r w:rsidR="009D79F1" w:rsidRPr="004F3E80">
        <w:rPr>
          <w:rFonts w:ascii="Arial" w:eastAsia="Times New Roman" w:hAnsi="Arial" w:cs="Arial"/>
          <w:b/>
          <w:bCs/>
          <w:sz w:val="18"/>
          <w:szCs w:val="18"/>
          <w:lang w:eastAsia="pt-BR"/>
        </w:rPr>
        <w:t>/2026</w:t>
      </w:r>
      <w:r w:rsidRPr="004F3E80">
        <w:rPr>
          <w:rFonts w:ascii="Arial" w:eastAsia="Times New Roman" w:hAnsi="Arial" w:cs="Arial"/>
          <w:b/>
          <w:bCs/>
          <w:color w:val="000000"/>
          <w:sz w:val="18"/>
          <w:szCs w:val="18"/>
          <w:lang w:eastAsia="pt-BR"/>
        </w:rPr>
        <w:t> </w:t>
      </w:r>
      <w:r w:rsidRPr="004F3E80">
        <w:rPr>
          <w:rFonts w:ascii="Arial" w:eastAsia="Times New Roman" w:hAnsi="Arial" w:cs="Arial"/>
          <w:b/>
          <w:color w:val="000000"/>
          <w:sz w:val="18"/>
          <w:szCs w:val="18"/>
          <w:lang w:eastAsia="pt-BR"/>
        </w:rPr>
        <w:t>às 09:00</w:t>
      </w:r>
      <w:r w:rsidRPr="004F3E80">
        <w:rPr>
          <w:rFonts w:ascii="Arial" w:eastAsia="Times New Roman" w:hAnsi="Arial" w:cs="Arial"/>
          <w:b/>
          <w:bCs/>
          <w:color w:val="000000"/>
          <w:sz w:val="18"/>
          <w:szCs w:val="18"/>
          <w:lang w:eastAsia="pt-BR"/>
        </w:rPr>
        <w:t>h</w:t>
      </w:r>
      <w:r w:rsidRPr="00592295">
        <w:rPr>
          <w:rFonts w:ascii="Arial" w:eastAsia="Times New Roman" w:hAnsi="Arial" w:cs="Arial"/>
          <w:b/>
          <w:bCs/>
          <w:color w:val="000000"/>
          <w:sz w:val="18"/>
          <w:szCs w:val="18"/>
          <w:lang w:eastAsia="pt-BR"/>
        </w:rPr>
        <w:t xml:space="preserve">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1F185A"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7C02F1F3" w14:textId="42F4EC2D" w:rsidR="000B359E" w:rsidRDefault="001F185A" w:rsidP="00CE5069">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534E3B78" w14:textId="77777777" w:rsidR="00CE5069" w:rsidRDefault="00CE5069">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49155AEE"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0C5535BA"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w:t>
      </w:r>
      <w:r w:rsidRPr="004F3E80">
        <w:rPr>
          <w:rFonts w:ascii="Arial" w:eastAsia="Times New Roman" w:hAnsi="Arial" w:cs="Arial"/>
          <w:b/>
          <w:bCs/>
          <w:sz w:val="18"/>
          <w:szCs w:val="18"/>
          <w:lang w:eastAsia="pt-BR"/>
        </w:rPr>
        <w:t xml:space="preserve">Nº </w:t>
      </w:r>
      <w:r w:rsidR="001F185A" w:rsidRPr="004F3E80">
        <w:rPr>
          <w:rFonts w:ascii="Arial" w:eastAsia="Times New Roman" w:hAnsi="Arial" w:cs="Arial"/>
          <w:color w:val="FF0000"/>
          <w:sz w:val="18"/>
          <w:szCs w:val="18"/>
          <w:lang w:eastAsia="pt-BR"/>
        </w:rPr>
        <w:t>9</w:t>
      </w:r>
      <w:r w:rsidR="001F185A">
        <w:rPr>
          <w:rFonts w:ascii="Arial" w:eastAsia="Times New Roman" w:hAnsi="Arial" w:cs="Arial"/>
          <w:color w:val="FF0000"/>
          <w:sz w:val="18"/>
          <w:szCs w:val="18"/>
          <w:lang w:eastAsia="pt-BR"/>
        </w:rPr>
        <w:t>0197</w:t>
      </w:r>
      <w:r w:rsidR="001F185A" w:rsidRPr="004F3E80">
        <w:rPr>
          <w:rFonts w:ascii="Arial" w:eastAsia="Times New Roman" w:hAnsi="Arial" w:cs="Arial"/>
          <w:color w:val="FF0000"/>
          <w:sz w:val="18"/>
          <w:szCs w:val="18"/>
          <w:lang w:eastAsia="pt-BR"/>
        </w:rPr>
        <w:t>/202</w:t>
      </w:r>
      <w:r w:rsidR="001F185A">
        <w:rPr>
          <w:rFonts w:ascii="Arial" w:eastAsia="Times New Roman" w:hAnsi="Arial" w:cs="Arial"/>
          <w:color w:val="FF0000"/>
          <w:sz w:val="18"/>
          <w:szCs w:val="18"/>
          <w:lang w:eastAsia="pt-BR"/>
        </w:rPr>
        <w:t>6</w:t>
      </w:r>
      <w:bookmarkStart w:id="1" w:name="_GoBack"/>
      <w:bookmarkEnd w:id="1"/>
    </w:p>
    <w:p w14:paraId="12894868" w14:textId="53D4830D" w:rsidR="003D577F" w:rsidRPr="009D79F1" w:rsidRDefault="002C3398" w:rsidP="00CE5069">
      <w:pPr>
        <w:spacing w:before="285" w:after="285" w:line="240" w:lineRule="auto"/>
        <w:ind w:firstLine="567"/>
        <w:jc w:val="center"/>
        <w:rPr>
          <w:rFonts w:ascii="Arial" w:eastAsia="Times New Roman" w:hAnsi="Arial" w:cs="Arial"/>
          <w:sz w:val="18"/>
          <w:szCs w:val="18"/>
          <w:lang w:eastAsia="pt-BR"/>
        </w:rPr>
      </w:pPr>
      <w:r>
        <w:rPr>
          <w:rFonts w:ascii="Arial" w:eastAsia="Times New Roman" w:hAnsi="Arial" w:cs="Arial"/>
          <w:sz w:val="18"/>
          <w:szCs w:val="18"/>
          <w:u w:val="single"/>
          <w:lang w:eastAsia="pt-BR"/>
        </w:rPr>
        <w:t>(</w:t>
      </w:r>
      <w:r w:rsidR="00E92B85" w:rsidRPr="009D79F1">
        <w:rPr>
          <w:rFonts w:ascii="Arial" w:eastAsia="Times New Roman" w:hAnsi="Arial" w:cs="Arial"/>
          <w:sz w:val="18"/>
          <w:szCs w:val="18"/>
          <w:u w:val="single"/>
          <w:lang w:eastAsia="pt-BR"/>
        </w:rPr>
        <w:t>Processo Administrativo SEI n</w:t>
      </w:r>
      <w:r w:rsidR="00E92B85" w:rsidRPr="004F3E80">
        <w:rPr>
          <w:rFonts w:ascii="Arial" w:eastAsia="Times New Roman" w:hAnsi="Arial" w:cs="Arial"/>
          <w:sz w:val="18"/>
          <w:szCs w:val="18"/>
          <w:u w:val="single"/>
          <w:lang w:eastAsia="pt-BR"/>
        </w:rPr>
        <w:t>°</w:t>
      </w:r>
      <w:r w:rsidRPr="004F3E80">
        <w:rPr>
          <w:rFonts w:ascii="Arial" w:eastAsia="Times New Roman" w:hAnsi="Arial" w:cs="Arial"/>
          <w:sz w:val="18"/>
          <w:szCs w:val="18"/>
          <w:u w:val="single"/>
          <w:lang w:eastAsia="pt-BR"/>
        </w:rPr>
        <w:t xml:space="preserve"> </w:t>
      </w:r>
      <w:r w:rsidR="004F3E80" w:rsidRPr="004F3E80">
        <w:rPr>
          <w:rFonts w:ascii="Arial" w:eastAsia="Times New Roman" w:hAnsi="Arial" w:cs="Arial"/>
          <w:sz w:val="18"/>
          <w:szCs w:val="18"/>
          <w:u w:val="single"/>
          <w:lang w:eastAsia="pt-BR"/>
        </w:rPr>
        <w:t>145.00032276/2025-97</w:t>
      </w:r>
      <w:r w:rsidRPr="004F3E80">
        <w:rPr>
          <w:rFonts w:ascii="Arial" w:eastAsia="Times New Roman" w:hAnsi="Arial" w:cs="Arial"/>
          <w:sz w:val="18"/>
          <w:szCs w:val="18"/>
          <w:u w:val="single"/>
          <w:lang w:eastAsia="pt-BR"/>
        </w:rPr>
        <w:t>)</w:t>
      </w:r>
    </w:p>
    <w:p w14:paraId="37AB81F8"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50B29D85"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Pr>
          <w:rFonts w:ascii="Arial" w:eastAsia="Times New Roman" w:hAnsi="Arial" w:cs="Arial"/>
          <w:b/>
          <w:bCs/>
          <w:color w:val="000000"/>
          <w:sz w:val="18"/>
          <w:szCs w:val="18"/>
          <w:lang w:eastAsia="pt-BR"/>
        </w:rPr>
        <w:t>de</w:t>
      </w:r>
      <w:r w:rsidR="00925530" w:rsidRPr="00925530">
        <w:rPr>
          <w:rFonts w:ascii="Arial" w:hAnsi="Arial" w:cs="Arial"/>
          <w:color w:val="000000"/>
          <w:sz w:val="18"/>
          <w:szCs w:val="18"/>
        </w:rPr>
        <w:t> </w:t>
      </w:r>
      <w:r w:rsidR="004F3E80" w:rsidRPr="004F3E80">
        <w:rPr>
          <w:rFonts w:ascii="Arial" w:hAnsi="Arial" w:cs="Arial"/>
          <w:b/>
          <w:bCs/>
          <w:sz w:val="18"/>
          <w:szCs w:val="18"/>
        </w:rPr>
        <w:t>GEL CONTATO P/ ULTRASSONOGRAFIA</w:t>
      </w:r>
      <w:r w:rsidR="004F3E80">
        <w:rPr>
          <w:rFonts w:ascii="Arial" w:hAnsi="Arial" w:cs="Arial"/>
          <w:color w:val="000000"/>
          <w:sz w:val="18"/>
          <w:szCs w:val="18"/>
        </w:rPr>
        <w:t xml:space="preserve">, </w:t>
      </w:r>
      <w:r w:rsidR="004F3E80" w:rsidRPr="004F3E80">
        <w:rPr>
          <w:rFonts w:ascii="Arial" w:hAnsi="Arial" w:cs="Arial"/>
          <w:b/>
          <w:bCs/>
          <w:sz w:val="18"/>
          <w:szCs w:val="18"/>
        </w:rPr>
        <w:t>CÂNULA FEMURAL RETA 18F, PINÇA P/ EXTRAÇÃO DE CORPO ESTRANHO TIPO ""BASKET, GRAMPEADOR CIRURGICO P/TELAS C/MINIMO12 GRAMPOS,HASTE 36CM</w:t>
      </w:r>
      <w:r w:rsidR="004F3E80">
        <w:rPr>
          <w:rFonts w:ascii="Arial" w:hAnsi="Arial" w:cs="Arial"/>
          <w:b/>
          <w:bCs/>
          <w:sz w:val="18"/>
          <w:szCs w:val="18"/>
        </w:rPr>
        <w:t>,</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D0435">
        <w:rPr>
          <w:rFonts w:ascii="Arial" w:hAnsi="Arial" w:cs="Arial"/>
          <w:color w:val="000000"/>
          <w:sz w:val="18"/>
          <w:szCs w:val="18"/>
        </w:rPr>
        <w:t xml:space="preserve"> </w:t>
      </w:r>
      <w:r w:rsidR="004D0435" w:rsidRPr="006750F5">
        <w:rPr>
          <w:rFonts w:ascii="Arial" w:hAnsi="Arial" w:cs="Arial"/>
          <w:sz w:val="18"/>
          <w:szCs w:val="18"/>
        </w:rPr>
        <w:t>e OPME</w:t>
      </w:r>
      <w:r w:rsidR="00925530" w:rsidRPr="00925530">
        <w:rPr>
          <w:rFonts w:ascii="Arial" w:hAnsi="Arial" w:cs="Arial"/>
          <w:color w:val="000000"/>
          <w:sz w:val="18"/>
          <w:szCs w:val="18"/>
        </w:rPr>
        <w:t xml:space="preserve">,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D38EEF1"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C336F1E"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7C3A8406"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BE7C7D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2E4732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C788D4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37D1A47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9EDC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696F4C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6DE62A3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1EF2FD1"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6490C90F" w14:textId="77777777" w:rsidR="004F3E80" w:rsidRDefault="00C11B71" w:rsidP="00881EBB">
      <w:pPr>
        <w:pStyle w:val="NormalWeb"/>
        <w:spacing w:before="120" w:beforeAutospacing="0" w:after="0" w:afterAutospacing="0"/>
        <w:jc w:val="both"/>
        <w:rPr>
          <w:rFonts w:ascii="Arial" w:hAnsi="Arial" w:cs="Arial"/>
          <w:color w:val="000000"/>
          <w:sz w:val="18"/>
          <w:szCs w:val="18"/>
        </w:rPr>
      </w:pPr>
      <w:bookmarkStart w:id="8" w:name="_Ref113883338"/>
      <w:r w:rsidRPr="004F3E80">
        <w:rPr>
          <w:rFonts w:ascii="Arial" w:hAnsi="Arial" w:cs="Arial"/>
          <w:sz w:val="18"/>
          <w:szCs w:val="18"/>
        </w:rPr>
        <w:t>3.5.</w:t>
      </w:r>
      <w:r w:rsidRPr="004F3E80">
        <w:rPr>
          <w:rFonts w:ascii="Arial" w:hAnsi="Arial" w:cs="Arial"/>
          <w:color w:val="000000"/>
          <w:sz w:val="18"/>
          <w:szCs w:val="18"/>
        </w:rPr>
        <w:t>1</w:t>
      </w:r>
      <w:r w:rsidR="004F3E80">
        <w:rPr>
          <w:rFonts w:ascii="Arial" w:hAnsi="Arial" w:cs="Arial"/>
          <w:color w:val="000000"/>
          <w:sz w:val="18"/>
          <w:szCs w:val="18"/>
        </w:rPr>
        <w:t xml:space="preserve"> </w:t>
      </w:r>
      <w:r w:rsidR="004F3E80" w:rsidRPr="004F3E80">
        <w:rPr>
          <w:rFonts w:ascii="Arial" w:hAnsi="Arial" w:cs="Arial"/>
          <w:color w:val="000000"/>
          <w:sz w:val="18"/>
          <w:szCs w:val="18"/>
        </w:rPr>
        <w:t xml:space="preserve">Para os itens, 2 e 4, a participação é ampla, sendo aplicáveis as regras de tratamento favorecido constantes dos arts. 42 a 45 da Lei Complementar nº 123, de 2006, observado o disposto no § 2º do art. 4º da Lei nº 14.133, de 2021. </w:t>
      </w:r>
    </w:p>
    <w:p w14:paraId="400A2DAE" w14:textId="0CB3B0C2" w:rsidR="00DC6964" w:rsidRPr="004F3E80" w:rsidRDefault="004F3E80" w:rsidP="00881EBB">
      <w:pPr>
        <w:pStyle w:val="NormalWeb"/>
        <w:spacing w:before="120" w:beforeAutospacing="0" w:after="0" w:afterAutospacing="0"/>
        <w:jc w:val="both"/>
        <w:rPr>
          <w:rFonts w:ascii="Arial" w:hAnsi="Arial" w:cs="Arial"/>
          <w:color w:val="000000"/>
          <w:sz w:val="18"/>
          <w:szCs w:val="18"/>
        </w:rPr>
      </w:pPr>
      <w:r w:rsidRPr="004F3E80">
        <w:rPr>
          <w:rFonts w:ascii="Arial" w:hAnsi="Arial" w:cs="Arial"/>
          <w:color w:val="000000"/>
          <w:sz w:val="18"/>
          <w:szCs w:val="18"/>
        </w:rPr>
        <w:t>Para os itens 1 e 3, a participação é ampla, em razão das condicionantes do art. 49, sendo aplicáveis as regras de tratamento favorecido constantes dos arts. 42 a 45 da Lei Complementar nº 123, de 2006, observado o disposto no § 2º do art. 4º da Lei nº 14.133, de 2021.</w:t>
      </w:r>
      <w:r w:rsidR="00B00C8C" w:rsidRPr="004F3E80">
        <w:rPr>
          <w:rFonts w:ascii="Arial" w:hAnsi="Arial" w:cs="Arial"/>
          <w:color w:val="000000"/>
          <w:sz w:val="18"/>
          <w:szCs w:val="18"/>
        </w:rPr>
        <w:t>.</w:t>
      </w:r>
    </w:p>
    <w:p w14:paraId="6187545C"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1FBC39B2"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12FE2733"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14:paraId="3B32989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1F14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D2B4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302FCD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D8F3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020D3D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0FC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66A4C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A339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091465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E821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0FCA6F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415B1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F503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3A704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2E81DC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6F5A7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59276A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581CA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5D500E1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633A4D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ECEF2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744746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6D5724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43271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EAFEF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4E8FAE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93820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47C3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118AD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3AC430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139148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47A92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40747C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4FDC36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4E1EB6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B5E4D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3BDD13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B4A08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523334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11622A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7DF40A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1641631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65838C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029FA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2A791A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02EE63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0E71CA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3E79DE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644717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1662E6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6B3BAE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6B956D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5E9A9F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6CF773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6C0FA0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2E9993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4C3F3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7C6CB4A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O prazo de validade da proposta não será inferior a </w:t>
      </w:r>
      <w:r w:rsidR="0075405C">
        <w:rPr>
          <w:rFonts w:ascii="Arial" w:eastAsia="Times New Roman" w:hAnsi="Arial" w:cs="Arial"/>
          <w:color w:val="000000"/>
          <w:sz w:val="18"/>
          <w:szCs w:val="18"/>
          <w:lang w:eastAsia="pt-BR"/>
        </w:rPr>
        <w:t>9</w:t>
      </w:r>
      <w:r w:rsidRPr="00592295">
        <w:rPr>
          <w:rFonts w:ascii="Arial" w:eastAsia="Times New Roman" w:hAnsi="Arial" w:cs="Arial"/>
          <w:color w:val="000000"/>
          <w:sz w:val="18"/>
          <w:szCs w:val="18"/>
          <w:lang w:eastAsia="pt-BR"/>
        </w:rPr>
        <w:t>0 (</w:t>
      </w:r>
      <w:r w:rsidR="0075405C">
        <w:rPr>
          <w:rFonts w:ascii="Arial" w:eastAsia="Times New Roman" w:hAnsi="Arial" w:cs="Arial"/>
          <w:color w:val="000000"/>
          <w:sz w:val="18"/>
          <w:szCs w:val="18"/>
          <w:lang w:eastAsia="pt-BR"/>
        </w:rPr>
        <w:t>noventa</w:t>
      </w:r>
      <w:r w:rsidRPr="00592295">
        <w:rPr>
          <w:rFonts w:ascii="Arial" w:eastAsia="Times New Roman" w:hAnsi="Arial" w:cs="Arial"/>
          <w:color w:val="000000"/>
          <w:sz w:val="18"/>
          <w:szCs w:val="18"/>
          <w:lang w:eastAsia="pt-BR"/>
        </w:rPr>
        <w:t>)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14:paraId="715C0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71EAF8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5E41A6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2857B0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4725C6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0F4FCC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0353D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426D0C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6C7BAB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5F700D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68D4B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43AEB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209CB2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367137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30728D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35BC2E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0F4022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2A658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14D697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775F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53B417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3EF5BD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46910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BDBF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736B92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00EA48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36F544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7A619F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0E2067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0C328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0909D7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599B9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CD80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26C6C7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32D99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5F864D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3E64D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3CFE78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955D2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3C7B7A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68252B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750793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EC306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ADD2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E80B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6E0989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7EEC66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4E37C5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4C8DDA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038B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7FB7B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25C818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084D6C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1D5796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436DD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07DF9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27F71F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4E7904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13A1EA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9E79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6BB95A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40CA6C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30A8C9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01E21C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5A6DF5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77157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248B5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A6FE1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511E8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1B5F4B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31EFF8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5E300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74DBEC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340E50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24384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D79A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F2B0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112129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403BE9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5581D5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70EEBF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2424F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4FE59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CC049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77BD7F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3BE2B6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038772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7E38D1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64BDD0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60F152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4F0B9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420F4B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5FBD5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7CEEBF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6E43E7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3E24D9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26B6B1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49BF63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E67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6F85E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7ECCAD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0D3384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0C7BB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01D966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0C4C8E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FFDA0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6FF710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3607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7C27E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B8434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79E9B1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1550203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3DF0B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56A08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675F20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7667F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424417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4958B1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6AA719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78D9A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E74FE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694D97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60BC27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2D52E8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60A52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39CB07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3CE530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3F8A47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36EB98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07454C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353391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1666F2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0662D2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1823C0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EA4CA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02FD50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4B0762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556B9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1B1B0B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79732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7E86E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186A3C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EA217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B7377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47B5BA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21CBB9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1F8B5B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4048A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3D306F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6271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252A96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DEA37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4D53E7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26F577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32091F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230FC4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2EF7E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77DBE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DFCD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A188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6FB8B0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B4BA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41320B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37FE2F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619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140531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264216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506D60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07C5E8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4E78BA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0898A6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6335BE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1FDBF2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54052C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65946E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0A72DA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734073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0A978E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733F05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761090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747B0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01899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3ABE541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32AC3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13E247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6ACB2EA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FC8C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5DE61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5F5670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70D65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67F004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7DEF84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68BC5E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1D6F04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471D23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43FA48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73B280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21FBE3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574C78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2BC19E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3DEEDB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0F6F6D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40B910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16B536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40F2AC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38C33A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34A31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70EB66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11C463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61A7C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311F04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0DF469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748C56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46CF5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1B6409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67BD0D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5AC33F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0F7389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5E5C4D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161E81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2B6B6B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530787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2D50C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224BE5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54B723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10E320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652D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6899C9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6ECB02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D262F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D0993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3368B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388E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CE7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43C960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8AD3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2BE199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08CFF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0E5628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11F38FAD" w14:textId="77777777" w:rsidR="002D4D16" w:rsidRPr="00592295" w:rsidRDefault="003D577F" w:rsidP="002D4D16">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75405C">
        <w:rPr>
          <w:rFonts w:ascii="Arial" w:eastAsia="Times New Roman" w:hAnsi="Arial" w:cs="Arial"/>
          <w:b/>
          <w:bCs/>
          <w:color w:val="000000"/>
          <w:sz w:val="18"/>
          <w:szCs w:val="18"/>
          <w:lang w:eastAsia="pt-BR"/>
        </w:rPr>
        <w:t xml:space="preserve">edital.matmedico@hc.fm.usp.br </w:t>
      </w:r>
      <w:r w:rsidR="002D4D16">
        <w:rPr>
          <w:rFonts w:ascii="Arial" w:eastAsia="Times New Roman" w:hAnsi="Arial" w:cs="Arial"/>
          <w:b/>
          <w:bCs/>
          <w:color w:val="000000"/>
          <w:sz w:val="18"/>
          <w:szCs w:val="18"/>
          <w:lang w:eastAsia="pt-BR"/>
        </w:rPr>
        <w:t>e gtam</w:t>
      </w:r>
      <w:r w:rsidR="002D4D16" w:rsidRPr="0075405C">
        <w:rPr>
          <w:rFonts w:ascii="Arial" w:eastAsia="Times New Roman" w:hAnsi="Arial" w:cs="Arial"/>
          <w:b/>
          <w:bCs/>
          <w:color w:val="000000"/>
          <w:sz w:val="18"/>
          <w:szCs w:val="18"/>
          <w:lang w:eastAsia="pt-BR"/>
        </w:rPr>
        <w:t>@hc.fm.usp.br</w:t>
      </w:r>
    </w:p>
    <w:p w14:paraId="1A5F6CFE" w14:textId="38C5A910"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
    <w:p w14:paraId="59E4F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073A3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2F4463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6DBB3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4316FC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63EA37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5F8B26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8497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3582B1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1E325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3218E1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F97FE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0517BA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A4FE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65764F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06DF5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41E9F1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46E974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05275F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2995E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0BE96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0AADED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D6A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7C8BF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20B93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7C8611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3E6249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5BADCA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3543FC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C49DF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08FE7A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5AF0B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47635B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49A83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10287367"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7ADFE851" w14:textId="77777777"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C700C2" w14:textId="65FF1172"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54D2E64" w14:textId="7CF95BFC"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054AD274" w14:textId="22786204"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7F54FDEE" w14:textId="7A9E826D"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2DFE9040" w14:textId="77777777"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127504AC"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2E40E711"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AED53F1"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4DB9F315"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71AF3EBF"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6B072895"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0CACDE6F"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1A8227A2" w14:textId="77777777" w:rsidR="003D577F" w:rsidRPr="004F3E80"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4F3E80">
        <w:rPr>
          <w:rFonts w:ascii="Arial" w:eastAsia="Times New Roman" w:hAnsi="Arial" w:cs="Arial"/>
          <w:b/>
          <w:bCs/>
          <w:color w:val="000000"/>
          <w:sz w:val="18"/>
          <w:szCs w:val="18"/>
          <w:lang w:eastAsia="pt-BR"/>
        </w:rPr>
        <w:t>ANEXO I</w:t>
      </w:r>
    </w:p>
    <w:p w14:paraId="0E3724CE" w14:textId="77777777" w:rsidR="00517E90" w:rsidRPr="004F3E80"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7AAB1CE8" w:rsidR="00B37FD6" w:rsidRDefault="00DA03FC" w:rsidP="0046524F">
      <w:pPr>
        <w:spacing w:after="165" w:line="240" w:lineRule="auto"/>
        <w:jc w:val="center"/>
        <w:rPr>
          <w:rFonts w:ascii="Times New Roman"/>
          <w:sz w:val="21"/>
        </w:rPr>
      </w:pPr>
      <w:r w:rsidRPr="004F3E80">
        <w:rPr>
          <w:rFonts w:ascii="Arial" w:hAnsi="Arial" w:cs="Arial"/>
          <w:b/>
          <w:sz w:val="18"/>
          <w:szCs w:val="18"/>
        </w:rPr>
        <w:t>Termo</w:t>
      </w:r>
      <w:r w:rsidRPr="004F3E80">
        <w:rPr>
          <w:rFonts w:ascii="Arial" w:hAnsi="Arial" w:cs="Arial"/>
          <w:b/>
          <w:spacing w:val="-5"/>
          <w:sz w:val="18"/>
          <w:szCs w:val="18"/>
        </w:rPr>
        <w:t xml:space="preserve"> </w:t>
      </w:r>
      <w:r w:rsidRPr="004F3E80">
        <w:rPr>
          <w:rFonts w:ascii="Arial" w:hAnsi="Arial" w:cs="Arial"/>
          <w:b/>
          <w:sz w:val="18"/>
          <w:szCs w:val="18"/>
        </w:rPr>
        <w:t>de</w:t>
      </w:r>
      <w:r w:rsidRPr="004F3E80">
        <w:rPr>
          <w:rFonts w:ascii="Arial" w:hAnsi="Arial" w:cs="Arial"/>
          <w:b/>
          <w:spacing w:val="-4"/>
          <w:sz w:val="18"/>
          <w:szCs w:val="18"/>
        </w:rPr>
        <w:t xml:space="preserve"> </w:t>
      </w:r>
      <w:r w:rsidRPr="004F3E80">
        <w:rPr>
          <w:rFonts w:ascii="Arial" w:hAnsi="Arial" w:cs="Arial"/>
          <w:b/>
          <w:sz w:val="18"/>
          <w:szCs w:val="18"/>
        </w:rPr>
        <w:t>Referência</w:t>
      </w:r>
      <w:r w:rsidR="004107A9" w:rsidRPr="004F3E80">
        <w:rPr>
          <w:rFonts w:ascii="Arial" w:hAnsi="Arial" w:cs="Arial"/>
          <w:b/>
          <w:sz w:val="18"/>
          <w:szCs w:val="18"/>
        </w:rPr>
        <w:t xml:space="preserve"> nº</w:t>
      </w:r>
      <w:r w:rsidRPr="004F3E80">
        <w:rPr>
          <w:rFonts w:ascii="Arial" w:hAnsi="Arial" w:cs="Arial"/>
          <w:b/>
          <w:spacing w:val="-4"/>
          <w:sz w:val="18"/>
          <w:szCs w:val="18"/>
        </w:rPr>
        <w:t xml:space="preserve"> </w:t>
      </w:r>
      <w:r w:rsidR="004F3E80" w:rsidRPr="004F3E80">
        <w:rPr>
          <w:rFonts w:ascii="Arial" w:hAnsi="Arial" w:cs="Arial"/>
          <w:b/>
          <w:sz w:val="18"/>
          <w:szCs w:val="18"/>
        </w:rPr>
        <w:t>1195</w:t>
      </w:r>
      <w:r w:rsidR="004C437C" w:rsidRPr="004F3E80">
        <w:rPr>
          <w:rFonts w:ascii="Arial" w:hAnsi="Arial" w:cs="Arial"/>
          <w:b/>
          <w:sz w:val="18"/>
          <w:szCs w:val="18"/>
        </w:rPr>
        <w:t>/2025</w:t>
      </w:r>
    </w:p>
    <w:p w14:paraId="2E4EA01B" w14:textId="77777777" w:rsidR="009E68CA" w:rsidRPr="009E68CA" w:rsidRDefault="009E68CA" w:rsidP="009E68CA">
      <w:pPr>
        <w:keepNext/>
        <w:keepLines/>
        <w:spacing w:after="0" w:line="240" w:lineRule="auto"/>
        <w:outlineLvl w:val="1"/>
        <w:rPr>
          <w:rFonts w:ascii="Calibri Light" w:eastAsia="Arial"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1. CONDIÇÕES GERAIS DA CONTRATAÇÃO </w:t>
      </w:r>
    </w:p>
    <w:p w14:paraId="1960EDD3" w14:textId="31D47191" w:rsidR="009E68CA" w:rsidRPr="009E68CA" w:rsidRDefault="009E68CA" w:rsidP="009E68CA">
      <w:pPr>
        <w:spacing w:after="0" w:line="240" w:lineRule="auto"/>
        <w:ind w:left="10" w:right="19" w:hanging="10"/>
        <w:jc w:val="both"/>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color w:val="000000"/>
          <w:sz w:val="18"/>
          <w:szCs w:val="18"/>
          <w:lang w:eastAsia="pt-BR"/>
        </w:rPr>
        <w:t xml:space="preserve">1.1 Constituição de Sistema de Registro de Preços – SRP para aquisição </w:t>
      </w:r>
      <w:r w:rsidRPr="004F3E80">
        <w:rPr>
          <w:rFonts w:ascii="Calibri Light" w:eastAsia="Liberation Sans" w:hAnsi="Calibri Light" w:cs="Calibri Light"/>
          <w:sz w:val="18"/>
          <w:szCs w:val="18"/>
          <w:lang w:eastAsia="pt-BR"/>
        </w:rPr>
        <w:t>de</w:t>
      </w:r>
      <w:r w:rsidRPr="004F3E80">
        <w:rPr>
          <w:rFonts w:ascii="Calibri Light" w:eastAsia="Liberation Sans" w:hAnsi="Calibri Light" w:cs="Calibri Light"/>
          <w:color w:val="FF0000"/>
          <w:sz w:val="18"/>
          <w:szCs w:val="18"/>
          <w:lang w:eastAsia="pt-BR"/>
        </w:rPr>
        <w:t xml:space="preserve"> </w:t>
      </w:r>
      <w:r w:rsidR="004F3E80" w:rsidRPr="004F3E80">
        <w:rPr>
          <w:rFonts w:ascii="Arial" w:hAnsi="Arial" w:cs="Arial"/>
          <w:b/>
          <w:bCs/>
          <w:sz w:val="18"/>
          <w:szCs w:val="18"/>
        </w:rPr>
        <w:t>GEL CONTATO P/ ULTRASSONOGRAFIA</w:t>
      </w:r>
      <w:r w:rsidR="004F3E80">
        <w:rPr>
          <w:rFonts w:ascii="Arial" w:hAnsi="Arial" w:cs="Arial"/>
          <w:color w:val="000000"/>
          <w:sz w:val="18"/>
          <w:szCs w:val="18"/>
        </w:rPr>
        <w:t xml:space="preserve">, </w:t>
      </w:r>
      <w:r w:rsidR="004F3E80" w:rsidRPr="004F3E80">
        <w:rPr>
          <w:rFonts w:ascii="Arial" w:hAnsi="Arial" w:cs="Arial"/>
          <w:b/>
          <w:bCs/>
          <w:sz w:val="18"/>
          <w:szCs w:val="18"/>
        </w:rPr>
        <w:t>CÂNULA FEMURAL RETA 18F, PINÇA P/ EXTRAÇÃO DE CORPO ESTRANHO TIPO ""BASKET, GRAMPEADOR CIRURGICO P/TELAS C/MINIMO12 GRAMPOS,HASTE 36CM</w:t>
      </w:r>
      <w:r w:rsidR="004F3E80">
        <w:rPr>
          <w:rFonts w:ascii="Arial" w:hAnsi="Arial" w:cs="Arial"/>
          <w:b/>
          <w:bCs/>
          <w:sz w:val="18"/>
          <w:szCs w:val="18"/>
        </w:rPr>
        <w:t>,</w:t>
      </w:r>
      <w:r w:rsidRPr="009E68CA">
        <w:rPr>
          <w:rFonts w:ascii="Calibri Light" w:eastAsia="Liberation Sans" w:hAnsi="Calibri Light" w:cs="Calibri Light"/>
          <w:b/>
          <w:color w:val="000000"/>
          <w:sz w:val="18"/>
          <w:szCs w:val="18"/>
          <w:lang w:eastAsia="pt-BR"/>
        </w:rPr>
        <w:t xml:space="preserve"> </w:t>
      </w:r>
      <w:r w:rsidRPr="009E68CA">
        <w:rPr>
          <w:rFonts w:ascii="Calibri Light" w:eastAsia="Liberation Sans" w:hAnsi="Calibri Light" w:cs="Calibri Light"/>
          <w:color w:val="000000"/>
          <w:sz w:val="18"/>
          <w:szCs w:val="18"/>
          <w:lang w:eastAsia="pt-BR"/>
        </w:rPr>
        <w:t xml:space="preserve">nos termos da tabela abaixo, conforme condições e exigências estabelecidas neste instrumento. A licitação será realizada por </w:t>
      </w:r>
      <w:r w:rsidRPr="009E68CA">
        <w:rPr>
          <w:rFonts w:ascii="Calibri Light" w:eastAsia="Liberation Sans" w:hAnsi="Calibri Light" w:cs="Calibri Light"/>
          <w:b/>
          <w:color w:val="000000"/>
          <w:sz w:val="18"/>
          <w:szCs w:val="18"/>
          <w:lang w:eastAsia="pt-BR"/>
        </w:rPr>
        <w:t>ITEM.</w:t>
      </w:r>
    </w:p>
    <w:p w14:paraId="36906C1A"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165"/>
        <w:gridCol w:w="784"/>
        <w:gridCol w:w="746"/>
        <w:gridCol w:w="721"/>
        <w:gridCol w:w="802"/>
        <w:gridCol w:w="925"/>
      </w:tblGrid>
      <w:tr w:rsidR="004F3E80" w:rsidRPr="009E68CA" w14:paraId="1A137F12" w14:textId="77777777" w:rsidTr="002C3398">
        <w:tc>
          <w:tcPr>
            <w:tcW w:w="0" w:type="auto"/>
            <w:shd w:val="clear" w:color="auto" w:fill="auto"/>
          </w:tcPr>
          <w:p w14:paraId="5D9000FA" w14:textId="44B6E4A2" w:rsidR="004F3E80" w:rsidRPr="00066E9D" w:rsidRDefault="004F3E80" w:rsidP="004F3E80">
            <w:pPr>
              <w:spacing w:after="0" w:line="240" w:lineRule="auto"/>
              <w:jc w:val="both"/>
              <w:rPr>
                <w:rFonts w:ascii="Calibri Light" w:eastAsia="Calibri" w:hAnsi="Calibri Light" w:cs="Calibri Light"/>
                <w:b/>
                <w:color w:val="000000"/>
                <w:sz w:val="18"/>
                <w:szCs w:val="18"/>
                <w:highlight w:val="yellow"/>
                <w:lang w:eastAsia="pt-BR"/>
              </w:rPr>
            </w:pPr>
            <w:r w:rsidRPr="00EF6D47">
              <w:rPr>
                <w:rFonts w:ascii="Calibri" w:hAnsi="Calibri" w:cs="Calibri"/>
                <w:b/>
                <w:sz w:val="14"/>
                <w:szCs w:val="14"/>
              </w:rPr>
              <w:t>Item</w:t>
            </w:r>
          </w:p>
        </w:tc>
        <w:tc>
          <w:tcPr>
            <w:tcW w:w="0" w:type="auto"/>
            <w:shd w:val="clear" w:color="auto" w:fill="auto"/>
          </w:tcPr>
          <w:p w14:paraId="7882675C" w14:textId="0E8DB048" w:rsidR="004F3E80" w:rsidRPr="00066E9D" w:rsidRDefault="004F3E80" w:rsidP="004F3E80">
            <w:pPr>
              <w:spacing w:after="0" w:line="240" w:lineRule="auto"/>
              <w:jc w:val="both"/>
              <w:rPr>
                <w:rFonts w:ascii="Calibri Light" w:eastAsia="Calibri" w:hAnsi="Calibri Light" w:cs="Calibri Light"/>
                <w:b/>
                <w:color w:val="000000"/>
                <w:sz w:val="18"/>
                <w:szCs w:val="18"/>
                <w:highlight w:val="yellow"/>
                <w:lang w:eastAsia="pt-BR"/>
              </w:rPr>
            </w:pPr>
            <w:r w:rsidRPr="00EF6D47">
              <w:rPr>
                <w:rFonts w:ascii="Calibri" w:hAnsi="Calibri" w:cs="Calibri"/>
                <w:b/>
                <w:sz w:val="14"/>
                <w:szCs w:val="14"/>
              </w:rPr>
              <w:t>Especificação</w:t>
            </w:r>
          </w:p>
        </w:tc>
        <w:tc>
          <w:tcPr>
            <w:tcW w:w="0" w:type="auto"/>
            <w:shd w:val="clear" w:color="auto" w:fill="auto"/>
          </w:tcPr>
          <w:p w14:paraId="3DC42DE2" w14:textId="46931B39" w:rsidR="004F3E80" w:rsidRPr="00066E9D" w:rsidRDefault="004F3E80" w:rsidP="004F3E80">
            <w:pPr>
              <w:spacing w:after="0" w:line="240" w:lineRule="auto"/>
              <w:jc w:val="both"/>
              <w:rPr>
                <w:rFonts w:ascii="Calibri Light" w:eastAsia="Calibri" w:hAnsi="Calibri Light" w:cs="Calibri Light"/>
                <w:b/>
                <w:color w:val="000000"/>
                <w:sz w:val="18"/>
                <w:szCs w:val="18"/>
                <w:highlight w:val="yellow"/>
                <w:lang w:eastAsia="pt-BR"/>
              </w:rPr>
            </w:pPr>
            <w:r w:rsidRPr="00EF6D47">
              <w:rPr>
                <w:rFonts w:ascii="Calibri" w:hAnsi="Calibri" w:cs="Calibri"/>
                <w:b/>
                <w:sz w:val="14"/>
                <w:szCs w:val="14"/>
              </w:rPr>
              <w:t>Código</w:t>
            </w:r>
          </w:p>
        </w:tc>
        <w:tc>
          <w:tcPr>
            <w:tcW w:w="0" w:type="auto"/>
            <w:shd w:val="clear" w:color="auto" w:fill="auto"/>
          </w:tcPr>
          <w:p w14:paraId="2A20FB83" w14:textId="4873506D" w:rsidR="004F3E80" w:rsidRPr="00066E9D" w:rsidRDefault="004F3E80" w:rsidP="004F3E80">
            <w:pPr>
              <w:spacing w:after="0" w:line="240" w:lineRule="auto"/>
              <w:jc w:val="both"/>
              <w:rPr>
                <w:rFonts w:ascii="Calibri Light" w:eastAsia="Calibri" w:hAnsi="Calibri Light" w:cs="Calibri Light"/>
                <w:b/>
                <w:color w:val="000000"/>
                <w:sz w:val="18"/>
                <w:szCs w:val="18"/>
                <w:highlight w:val="yellow"/>
                <w:lang w:eastAsia="pt-BR"/>
              </w:rPr>
            </w:pPr>
            <w:r w:rsidRPr="00EF6D47">
              <w:rPr>
                <w:rFonts w:ascii="Calibri" w:hAnsi="Calibri" w:cs="Calibri"/>
                <w:b/>
                <w:sz w:val="14"/>
                <w:szCs w:val="14"/>
              </w:rPr>
              <w:t>Cód. Siafisico</w:t>
            </w:r>
          </w:p>
        </w:tc>
        <w:tc>
          <w:tcPr>
            <w:tcW w:w="0" w:type="auto"/>
            <w:shd w:val="clear" w:color="auto" w:fill="auto"/>
          </w:tcPr>
          <w:p w14:paraId="4E5DA436" w14:textId="00A72235" w:rsidR="004F3E80" w:rsidRPr="00066E9D" w:rsidRDefault="004F3E80" w:rsidP="004F3E80">
            <w:pPr>
              <w:spacing w:after="0" w:line="240" w:lineRule="auto"/>
              <w:jc w:val="both"/>
              <w:rPr>
                <w:rFonts w:ascii="Calibri Light" w:eastAsia="Calibri" w:hAnsi="Calibri Light" w:cs="Calibri Light"/>
                <w:b/>
                <w:color w:val="000000"/>
                <w:sz w:val="18"/>
                <w:szCs w:val="18"/>
                <w:highlight w:val="yellow"/>
                <w:lang w:eastAsia="pt-BR"/>
              </w:rPr>
            </w:pPr>
            <w:r w:rsidRPr="00EF6D47">
              <w:rPr>
                <w:rFonts w:ascii="Calibri" w:hAnsi="Calibri" w:cs="Calibri"/>
                <w:b/>
                <w:sz w:val="14"/>
                <w:szCs w:val="14"/>
              </w:rPr>
              <w:t>CATMAT</w:t>
            </w:r>
          </w:p>
        </w:tc>
        <w:tc>
          <w:tcPr>
            <w:tcW w:w="0" w:type="auto"/>
            <w:shd w:val="clear" w:color="auto" w:fill="auto"/>
          </w:tcPr>
          <w:p w14:paraId="79717A5D" w14:textId="440CC35F" w:rsidR="004F3E80" w:rsidRPr="00066E9D" w:rsidRDefault="004F3E80" w:rsidP="004F3E80">
            <w:pPr>
              <w:spacing w:after="0" w:line="240" w:lineRule="auto"/>
              <w:jc w:val="both"/>
              <w:rPr>
                <w:rFonts w:ascii="Calibri Light" w:eastAsia="Calibri" w:hAnsi="Calibri Light" w:cs="Calibri Light"/>
                <w:b/>
                <w:color w:val="000000"/>
                <w:sz w:val="18"/>
                <w:szCs w:val="18"/>
                <w:highlight w:val="yellow"/>
                <w:lang w:eastAsia="pt-BR"/>
              </w:rPr>
            </w:pPr>
            <w:r w:rsidRPr="00EF6D47">
              <w:rPr>
                <w:rFonts w:ascii="Calibri" w:hAnsi="Calibri" w:cs="Calibri"/>
                <w:b/>
                <w:sz w:val="14"/>
                <w:szCs w:val="14"/>
              </w:rPr>
              <w:t>Und. de medida</w:t>
            </w:r>
          </w:p>
        </w:tc>
        <w:tc>
          <w:tcPr>
            <w:tcW w:w="0" w:type="auto"/>
            <w:shd w:val="clear" w:color="auto" w:fill="auto"/>
          </w:tcPr>
          <w:p w14:paraId="11703E52" w14:textId="4E360E3B" w:rsidR="004F3E80" w:rsidRPr="00066E9D" w:rsidRDefault="004F3E80" w:rsidP="004F3E80">
            <w:pPr>
              <w:spacing w:after="0" w:line="240" w:lineRule="auto"/>
              <w:jc w:val="both"/>
              <w:rPr>
                <w:rFonts w:ascii="Calibri Light" w:eastAsia="Calibri" w:hAnsi="Calibri Light" w:cs="Calibri Light"/>
                <w:b/>
                <w:color w:val="000000"/>
                <w:sz w:val="18"/>
                <w:szCs w:val="18"/>
                <w:highlight w:val="yellow"/>
                <w:lang w:eastAsia="pt-BR"/>
              </w:rPr>
            </w:pPr>
            <w:r w:rsidRPr="00EF6D47">
              <w:rPr>
                <w:rFonts w:ascii="Calibri" w:hAnsi="Calibri" w:cs="Calibri"/>
                <w:b/>
                <w:sz w:val="14"/>
                <w:szCs w:val="14"/>
              </w:rPr>
              <w:t>Quantidade</w:t>
            </w:r>
          </w:p>
        </w:tc>
      </w:tr>
      <w:tr w:rsidR="004F3E80" w:rsidRPr="009E68CA" w14:paraId="1DC9B06C" w14:textId="77777777" w:rsidTr="002C3398">
        <w:tc>
          <w:tcPr>
            <w:tcW w:w="0" w:type="auto"/>
            <w:shd w:val="clear" w:color="auto" w:fill="auto"/>
          </w:tcPr>
          <w:p w14:paraId="78FEA09D" w14:textId="6D3F1783"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1</w:t>
            </w:r>
          </w:p>
        </w:tc>
        <w:tc>
          <w:tcPr>
            <w:tcW w:w="0" w:type="auto"/>
            <w:shd w:val="clear" w:color="auto" w:fill="auto"/>
          </w:tcPr>
          <w:p w14:paraId="5B64A763" w14:textId="50841419"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GEL DE CONTATO PARA ULTRASSONOGRAFIA, INODORO,PH NEUTRO GARANTINDO INTEGRIDADE DO EQUIPAMENTO E EVITANDO LESÕES DERMATOLÓGICAS, EMBALADO EM MATERIAL QUE GARANTA A INTEGRIDADE DO PRODUTO. FRASCO COM BICO OU OUTRO DISPOSITIVO GOTEJADOR, CAPACIDADE 250 GR, O FRASCO DEVE SER ADAPTÁVEL NAS MÁQUINAS EXISTENTES NO HOSPITAL COM DIMENSÕES ESPECÍFICAS DE ALTURA ATÉ 18,5CM , LARGURA ATÉ 6,0CM , PROFUNDIDADE ATÉ 5,0 CM. A APRESENTAÇÃO DO PRODUTO DEVERÁ OBEDECER À LEGISLAÇÃO ATUAL VIGENTE.</w:t>
            </w:r>
          </w:p>
        </w:tc>
        <w:tc>
          <w:tcPr>
            <w:tcW w:w="0" w:type="auto"/>
            <w:shd w:val="clear" w:color="auto" w:fill="auto"/>
          </w:tcPr>
          <w:p w14:paraId="3F7660A6" w14:textId="0D1F7CD5"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63010008</w:t>
            </w:r>
          </w:p>
        </w:tc>
        <w:tc>
          <w:tcPr>
            <w:tcW w:w="0" w:type="auto"/>
            <w:shd w:val="clear" w:color="auto" w:fill="auto"/>
          </w:tcPr>
          <w:p w14:paraId="3B66986C" w14:textId="2B1859DA"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3933628</w:t>
            </w:r>
          </w:p>
        </w:tc>
        <w:tc>
          <w:tcPr>
            <w:tcW w:w="0" w:type="auto"/>
            <w:shd w:val="clear" w:color="auto" w:fill="auto"/>
          </w:tcPr>
          <w:p w14:paraId="69F23216" w14:textId="707C3BB8"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438929</w:t>
            </w:r>
          </w:p>
        </w:tc>
        <w:tc>
          <w:tcPr>
            <w:tcW w:w="0" w:type="auto"/>
            <w:shd w:val="clear" w:color="auto" w:fill="auto"/>
          </w:tcPr>
          <w:p w14:paraId="0B786171" w14:textId="0A27F599"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FRASCO</w:t>
            </w:r>
          </w:p>
        </w:tc>
        <w:tc>
          <w:tcPr>
            <w:tcW w:w="0" w:type="auto"/>
            <w:shd w:val="clear" w:color="auto" w:fill="auto"/>
          </w:tcPr>
          <w:p w14:paraId="243EF1A9" w14:textId="0335A180"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17.160,0000</w:t>
            </w:r>
          </w:p>
        </w:tc>
      </w:tr>
      <w:tr w:rsidR="004F3E80" w:rsidRPr="009E68CA" w14:paraId="6A5DECA4" w14:textId="77777777" w:rsidTr="002C3398">
        <w:tc>
          <w:tcPr>
            <w:tcW w:w="0" w:type="auto"/>
            <w:shd w:val="clear" w:color="auto" w:fill="auto"/>
          </w:tcPr>
          <w:p w14:paraId="5D81D269" w14:textId="6AAFEAD1"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2</w:t>
            </w:r>
          </w:p>
        </w:tc>
        <w:tc>
          <w:tcPr>
            <w:tcW w:w="0" w:type="auto"/>
            <w:shd w:val="clear" w:color="auto" w:fill="auto"/>
          </w:tcPr>
          <w:p w14:paraId="431F4260" w14:textId="77777777" w:rsidR="004F3E80" w:rsidRPr="00EF6D47" w:rsidRDefault="004F3E80" w:rsidP="004F3E80">
            <w:pPr>
              <w:spacing w:after="120"/>
              <w:jc w:val="both"/>
              <w:rPr>
                <w:rFonts w:ascii="Calibri" w:hAnsi="Calibri" w:cs="Calibri"/>
                <w:sz w:val="14"/>
                <w:szCs w:val="14"/>
              </w:rPr>
            </w:pPr>
            <w:r w:rsidRPr="00EF6D47">
              <w:rPr>
                <w:rFonts w:ascii="Calibri" w:hAnsi="Calibri" w:cs="Calibri"/>
                <w:sz w:val="14"/>
                <w:szCs w:val="14"/>
              </w:rPr>
              <w:t>CANULA FEMURAL ARTERIAL DO TIPO RETA, CONSTITUÍDA EM PVC, COM REFORÇO ARAMADO, 18 FR, COM ORIFÍCIO CENTRAL, SEM ORIFÍCIOS LATERAIS,  COM 28 A 30 CM DE COMPRIMENTO, ESTÉRIL, EMBALAGEM INDIVIDUAL, CONTENDO NUMERO DE LOTE, DATA DE VALIDADE E REGISTRO M.S.</w:t>
            </w:r>
          </w:p>
          <w:p w14:paraId="21422D6D" w14:textId="77777777" w:rsidR="004F3E80" w:rsidRPr="00EF6D47" w:rsidRDefault="004F3E80" w:rsidP="004F3E80">
            <w:pPr>
              <w:spacing w:after="120"/>
              <w:jc w:val="both"/>
              <w:rPr>
                <w:rFonts w:ascii="Calibri" w:hAnsi="Calibri" w:cs="Calibri"/>
                <w:sz w:val="14"/>
                <w:szCs w:val="14"/>
              </w:rPr>
            </w:pPr>
          </w:p>
          <w:p w14:paraId="5871E24E" w14:textId="02D56C31"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w:t>
            </w:r>
          </w:p>
        </w:tc>
        <w:tc>
          <w:tcPr>
            <w:tcW w:w="0" w:type="auto"/>
            <w:shd w:val="clear" w:color="auto" w:fill="auto"/>
          </w:tcPr>
          <w:p w14:paraId="2403B436" w14:textId="4B156C09"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64050113</w:t>
            </w:r>
          </w:p>
        </w:tc>
        <w:tc>
          <w:tcPr>
            <w:tcW w:w="0" w:type="auto"/>
            <w:shd w:val="clear" w:color="auto" w:fill="auto"/>
          </w:tcPr>
          <w:p w14:paraId="3D254858" w14:textId="61231052"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4292570</w:t>
            </w:r>
          </w:p>
        </w:tc>
        <w:tc>
          <w:tcPr>
            <w:tcW w:w="0" w:type="auto"/>
            <w:shd w:val="clear" w:color="auto" w:fill="auto"/>
          </w:tcPr>
          <w:p w14:paraId="5A5531CE" w14:textId="46AD8F34"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474634</w:t>
            </w:r>
          </w:p>
        </w:tc>
        <w:tc>
          <w:tcPr>
            <w:tcW w:w="0" w:type="auto"/>
            <w:shd w:val="clear" w:color="auto" w:fill="auto"/>
          </w:tcPr>
          <w:p w14:paraId="1164A3E0" w14:textId="5237E55B"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UNIDADE</w:t>
            </w:r>
          </w:p>
        </w:tc>
        <w:tc>
          <w:tcPr>
            <w:tcW w:w="0" w:type="auto"/>
            <w:shd w:val="clear" w:color="auto" w:fill="auto"/>
          </w:tcPr>
          <w:p w14:paraId="5CEF7B66" w14:textId="1268DCDB"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 xml:space="preserve"> 284,0000</w:t>
            </w:r>
          </w:p>
        </w:tc>
      </w:tr>
      <w:tr w:rsidR="004F3E80" w:rsidRPr="009E68CA" w14:paraId="7D7D06FE" w14:textId="77777777" w:rsidTr="002C3398">
        <w:tc>
          <w:tcPr>
            <w:tcW w:w="0" w:type="auto"/>
            <w:shd w:val="clear" w:color="auto" w:fill="auto"/>
          </w:tcPr>
          <w:p w14:paraId="60F83F86" w14:textId="3EC2DBB1"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3</w:t>
            </w:r>
          </w:p>
        </w:tc>
        <w:tc>
          <w:tcPr>
            <w:tcW w:w="0" w:type="auto"/>
            <w:shd w:val="clear" w:color="auto" w:fill="auto"/>
          </w:tcPr>
          <w:p w14:paraId="2EA9ED05" w14:textId="58E562E5"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PINÇA PARA EXTRAÇÃO DE CORPO ESTRANHO, REUTILIZAVEL, FLEXIVEL, RECOBERTA POR CATETER DSE TEFLON OU SIMILAR, PARA USO EM BRONCOSCOPIO CANAL DE 2,0 MM, COMPRIMENTO ENTRE 100 A  120 CM,  COMPOSTO DE MANOPLA NA EXTREMIDADE PROXIMAL E ALÇA TIPO   BASKET   NA EXTREMIDADE DISTAL. EMBALAGEM INDIVIDUAL EM MATERIAL QUE GARANTA A INTEGRIDADE DO PRODUTO, A APRESENTAÇÃO DEVERA OBEDECER A LEGISLAÇÃO VIGENTE, ANVISA/MS.</w:t>
            </w:r>
          </w:p>
        </w:tc>
        <w:tc>
          <w:tcPr>
            <w:tcW w:w="0" w:type="auto"/>
            <w:shd w:val="clear" w:color="auto" w:fill="auto"/>
          </w:tcPr>
          <w:p w14:paraId="47F69D87" w14:textId="40B8A20D"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65060194</w:t>
            </w:r>
          </w:p>
        </w:tc>
        <w:tc>
          <w:tcPr>
            <w:tcW w:w="0" w:type="auto"/>
            <w:shd w:val="clear" w:color="auto" w:fill="auto"/>
          </w:tcPr>
          <w:p w14:paraId="5B060D2C" w14:textId="1F08833F"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1813080</w:t>
            </w:r>
          </w:p>
        </w:tc>
        <w:tc>
          <w:tcPr>
            <w:tcW w:w="0" w:type="auto"/>
            <w:shd w:val="clear" w:color="auto" w:fill="auto"/>
          </w:tcPr>
          <w:p w14:paraId="1234359E" w14:textId="22B5047D"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465256</w:t>
            </w:r>
          </w:p>
        </w:tc>
        <w:tc>
          <w:tcPr>
            <w:tcW w:w="0" w:type="auto"/>
            <w:shd w:val="clear" w:color="auto" w:fill="auto"/>
          </w:tcPr>
          <w:p w14:paraId="77F99FB3" w14:textId="02AE115C"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UNIDADE</w:t>
            </w:r>
          </w:p>
        </w:tc>
        <w:tc>
          <w:tcPr>
            <w:tcW w:w="0" w:type="auto"/>
            <w:shd w:val="clear" w:color="auto" w:fill="auto"/>
          </w:tcPr>
          <w:p w14:paraId="3E7083CC" w14:textId="30DB924C"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 xml:space="preserve">  6,0000</w:t>
            </w:r>
          </w:p>
        </w:tc>
      </w:tr>
      <w:tr w:rsidR="004F3E80" w:rsidRPr="009E68CA" w14:paraId="4E7DAA6F" w14:textId="77777777" w:rsidTr="002C3398">
        <w:tc>
          <w:tcPr>
            <w:tcW w:w="0" w:type="auto"/>
            <w:shd w:val="clear" w:color="auto" w:fill="auto"/>
          </w:tcPr>
          <w:p w14:paraId="6E867088" w14:textId="6DA3410E"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4</w:t>
            </w:r>
          </w:p>
        </w:tc>
        <w:tc>
          <w:tcPr>
            <w:tcW w:w="0" w:type="auto"/>
            <w:shd w:val="clear" w:color="auto" w:fill="auto"/>
          </w:tcPr>
          <w:p w14:paraId="3698065F" w14:textId="46D71941"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GRAMPEADOR CIRURGICO PARA TELAS  COM NO MINIMO 12 GRAMPOS DE SUTURA ABSORVIVEL, COM HASTE DE 36CM COMPRIMENTO APROXIMADAMENTE, DIAMETRO 5MM, COMPOSTO POLIDIOXANONA GLICOLIDA E LACTIDA OU SIMILAR, DE USO DECARTAVEL EM EMBALAGEM QUE GARANTA A INTEGRIDADE DO PRODUTO, A APRESENTACAO DO PRODUTO DEVERA OBEDECER A LEGISLACAO ATUAL VIGENTE</w:t>
            </w:r>
          </w:p>
        </w:tc>
        <w:tc>
          <w:tcPr>
            <w:tcW w:w="0" w:type="auto"/>
            <w:shd w:val="clear" w:color="auto" w:fill="auto"/>
          </w:tcPr>
          <w:p w14:paraId="013932D2" w14:textId="5E00E7BC"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65060212</w:t>
            </w:r>
          </w:p>
        </w:tc>
        <w:tc>
          <w:tcPr>
            <w:tcW w:w="0" w:type="auto"/>
            <w:shd w:val="clear" w:color="auto" w:fill="auto"/>
          </w:tcPr>
          <w:p w14:paraId="0A5F60A2" w14:textId="6711445A"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3950050</w:t>
            </w:r>
          </w:p>
        </w:tc>
        <w:tc>
          <w:tcPr>
            <w:tcW w:w="0" w:type="auto"/>
            <w:shd w:val="clear" w:color="auto" w:fill="auto"/>
          </w:tcPr>
          <w:p w14:paraId="080ADF21" w14:textId="47C272B4"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428879</w:t>
            </w:r>
          </w:p>
        </w:tc>
        <w:tc>
          <w:tcPr>
            <w:tcW w:w="0" w:type="auto"/>
            <w:shd w:val="clear" w:color="auto" w:fill="auto"/>
          </w:tcPr>
          <w:p w14:paraId="241E9D6A" w14:textId="56922825"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UNIDADE</w:t>
            </w:r>
          </w:p>
        </w:tc>
        <w:tc>
          <w:tcPr>
            <w:tcW w:w="0" w:type="auto"/>
            <w:shd w:val="clear" w:color="auto" w:fill="auto"/>
          </w:tcPr>
          <w:p w14:paraId="4589B1FA" w14:textId="682CA55D" w:rsidR="004F3E80" w:rsidRPr="00066E9D" w:rsidRDefault="004F3E80" w:rsidP="004F3E80">
            <w:pPr>
              <w:spacing w:after="0" w:line="240" w:lineRule="auto"/>
              <w:jc w:val="both"/>
              <w:rPr>
                <w:rFonts w:ascii="Calibri Light" w:eastAsia="Calibri" w:hAnsi="Calibri Light" w:cs="Calibri Light"/>
                <w:color w:val="000000"/>
                <w:sz w:val="18"/>
                <w:szCs w:val="18"/>
                <w:highlight w:val="yellow"/>
                <w:lang w:eastAsia="pt-BR"/>
              </w:rPr>
            </w:pPr>
            <w:r w:rsidRPr="00EF6D47">
              <w:rPr>
                <w:rFonts w:ascii="Calibri" w:hAnsi="Calibri" w:cs="Calibri"/>
                <w:sz w:val="14"/>
                <w:szCs w:val="14"/>
              </w:rPr>
              <w:t xml:space="preserve">  126,0000</w:t>
            </w:r>
          </w:p>
        </w:tc>
      </w:tr>
    </w:tbl>
    <w:p w14:paraId="304C41B2" w14:textId="77777777" w:rsidR="009E68CA" w:rsidRPr="009E68CA" w:rsidRDefault="009E68CA" w:rsidP="009E68CA">
      <w:pPr>
        <w:spacing w:after="0" w:line="240" w:lineRule="auto"/>
        <w:ind w:left="-8" w:right="-1"/>
        <w:rPr>
          <w:rFonts w:ascii="Calibri Light" w:eastAsia="Calibri" w:hAnsi="Calibri Light" w:cs="Calibri Light"/>
          <w:color w:val="000000"/>
          <w:sz w:val="18"/>
          <w:szCs w:val="18"/>
          <w:lang w:eastAsia="pt-BR"/>
        </w:rPr>
      </w:pPr>
    </w:p>
    <w:p w14:paraId="788115A3"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0B281577"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1.1.2. Este Termo de Referência foi elaborado em conformidade com o </w:t>
      </w:r>
      <w:r w:rsidRPr="009E68CA">
        <w:rPr>
          <w:rFonts w:ascii="Calibri Light" w:eastAsia="Arial" w:hAnsi="Calibri Light" w:cs="Calibri Light"/>
          <w:color w:val="000080"/>
          <w:sz w:val="18"/>
          <w:szCs w:val="18"/>
          <w:u w:val="single" w:color="000080"/>
          <w:lang w:eastAsia="pt-BR"/>
        </w:rPr>
        <w:t>Decreto estadual nº 68.017, de 11 de outubro de 2023</w:t>
      </w:r>
      <w:r w:rsidRPr="009E68CA">
        <w:rPr>
          <w:rFonts w:ascii="Calibri Light" w:eastAsia="Arial" w:hAnsi="Calibri Light" w:cs="Calibri Light"/>
          <w:color w:val="000000"/>
          <w:sz w:val="18"/>
          <w:szCs w:val="18"/>
          <w:lang w:eastAsia="pt-BR"/>
        </w:rPr>
        <w:t>.</w:t>
      </w:r>
    </w:p>
    <w:p w14:paraId="1BCC247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9E68CA">
        <w:rPr>
          <w:rFonts w:ascii="Calibri Light" w:eastAsia="Arial" w:hAnsi="Calibri Light" w:cs="Calibri Light"/>
          <w:color w:val="000080"/>
          <w:sz w:val="18"/>
          <w:szCs w:val="18"/>
          <w:u w:val="single" w:color="000080"/>
          <w:lang w:eastAsia="pt-BR"/>
        </w:rPr>
        <w:t>Decreto estadual nº 68.017, de 11 de outubro de 2023</w:t>
      </w:r>
      <w:r w:rsidRPr="009E68CA">
        <w:rPr>
          <w:rFonts w:ascii="Calibri Light" w:eastAsia="Arial" w:hAnsi="Calibri Light" w:cs="Calibri Light"/>
          <w:color w:val="000000"/>
          <w:sz w:val="18"/>
          <w:szCs w:val="18"/>
          <w:lang w:eastAsia="pt-BR"/>
        </w:rPr>
        <w:t>.</w:t>
      </w:r>
    </w:p>
    <w:p w14:paraId="019F9F7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1.3.</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63B5F8A4"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1.3.1.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571085F1"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2FEF561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0BC6FE56"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1.5.</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6C17E961"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Subcontratação.</w:t>
      </w:r>
    </w:p>
    <w:p w14:paraId="6C611AA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1.6.</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contratada não poderá subcontratar, ceder ou transferir, total ou parcialmente, o objeto contratual.</w:t>
      </w:r>
    </w:p>
    <w:p w14:paraId="644898F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201D68"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2. FUNDAMENTAÇÃO E DESCRIÇÃO DA NECESSIDADE DA CONTRATAÇÃO</w:t>
      </w:r>
    </w:p>
    <w:p w14:paraId="7B15000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6FAF50A1"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2.2. O objeto da contratação está previsto </w:t>
      </w:r>
      <w:r w:rsidRPr="004F3E80">
        <w:rPr>
          <w:rFonts w:ascii="Calibri Light" w:eastAsia="Liberation Sans" w:hAnsi="Calibri Light" w:cs="Calibri Light"/>
          <w:color w:val="000000"/>
          <w:sz w:val="18"/>
          <w:szCs w:val="18"/>
          <w:lang w:eastAsia="pt-BR"/>
        </w:rPr>
        <w:t xml:space="preserve">no </w:t>
      </w:r>
      <w:r w:rsidRPr="004F3E80">
        <w:rPr>
          <w:rFonts w:ascii="Calibri Light" w:eastAsia="Liberation Sans" w:hAnsi="Calibri Light" w:cs="Calibri Light"/>
          <w:b/>
          <w:color w:val="000000"/>
          <w:sz w:val="18"/>
          <w:szCs w:val="18"/>
          <w:lang w:eastAsia="pt-BR"/>
        </w:rPr>
        <w:t>Plano de Contratações Anual</w:t>
      </w:r>
      <w:r w:rsidRPr="004F3E80">
        <w:rPr>
          <w:rFonts w:ascii="Calibri Light" w:eastAsia="Liberation Sans" w:hAnsi="Calibri Light" w:cs="Calibri Light"/>
          <w:color w:val="000000"/>
          <w:sz w:val="18"/>
          <w:szCs w:val="18"/>
          <w:lang w:eastAsia="pt-BR"/>
        </w:rPr>
        <w:t>, nos</w:t>
      </w:r>
      <w:r w:rsidRPr="009E68CA">
        <w:rPr>
          <w:rFonts w:ascii="Calibri Light" w:eastAsia="Liberation Sans" w:hAnsi="Calibri Light" w:cs="Calibri Light"/>
          <w:color w:val="000000"/>
          <w:sz w:val="18"/>
          <w:szCs w:val="18"/>
          <w:lang w:eastAsia="pt-BR"/>
        </w:rPr>
        <w:t xml:space="preserve"> termos do Decreto estadual nº 67.689, de 3 de maio de 2023, conforme consta das informações básicas deste Termo de Referência.</w:t>
      </w:r>
    </w:p>
    <w:p w14:paraId="33B517F7"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56532BA"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3. DESCRIÇÃO DA SOLUÇÃO COMO UM TODO CONSIDERADO O CICLO DE VIDA DO OBJETO</w:t>
      </w:r>
    </w:p>
    <w:p w14:paraId="5657D4C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3.1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028B7E0A"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3C6EF6A3"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4.</w:t>
      </w:r>
      <w:r w:rsidRPr="009E68CA">
        <w:rPr>
          <w:rFonts w:ascii="Calibri Light" w:eastAsia="Arial" w:hAnsi="Calibri Light" w:cs="Calibri Light"/>
          <w:color w:val="000000"/>
          <w:sz w:val="18"/>
          <w:szCs w:val="18"/>
          <w:lang w:eastAsia="pt-BR"/>
        </w:rPr>
        <w:t xml:space="preserve"> </w:t>
      </w:r>
      <w:r w:rsidRPr="009E68CA">
        <w:rPr>
          <w:rFonts w:ascii="Calibri Light" w:eastAsia="Arial" w:hAnsi="Calibri Light" w:cs="Calibri Light"/>
          <w:b/>
          <w:color w:val="000000"/>
          <w:sz w:val="18"/>
          <w:szCs w:val="18"/>
          <w:lang w:eastAsia="pt-BR"/>
        </w:rPr>
        <w:t>REQUISITOS DA CONTRATAÇÃO</w:t>
      </w:r>
    </w:p>
    <w:p w14:paraId="07F89D1E"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Sustentabilidade:</w:t>
      </w:r>
    </w:p>
    <w:p w14:paraId="67B0407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6FA61AC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525D2BD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Saúde;</w:t>
      </w:r>
    </w:p>
    <w:p w14:paraId="5B66B256"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0DD47D0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4.1.3. Deverá ser anexada cópia da autorização de comercialização emitida pela ANVISA;</w:t>
      </w:r>
    </w:p>
    <w:p w14:paraId="2BCD9C69"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9F62F54"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Da exigência de amostra</w:t>
      </w:r>
    </w:p>
    <w:p w14:paraId="4482726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5B6C68F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69036308"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4.3. Serão exigidas amostras dos seguintes itens: </w:t>
      </w:r>
    </w:p>
    <w:p w14:paraId="41FB168D"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069"/>
      </w:tblGrid>
      <w:tr w:rsidR="009E68CA" w:rsidRPr="009E68CA" w14:paraId="0141293B" w14:textId="77777777" w:rsidTr="002C3398">
        <w:tc>
          <w:tcPr>
            <w:tcW w:w="0" w:type="auto"/>
            <w:shd w:val="clear" w:color="auto" w:fill="auto"/>
          </w:tcPr>
          <w:p w14:paraId="589D0799" w14:textId="77777777" w:rsidR="009E68CA" w:rsidRPr="004F3E80" w:rsidRDefault="009E68CA" w:rsidP="009E68CA">
            <w:pPr>
              <w:spacing w:after="0" w:line="240" w:lineRule="auto"/>
              <w:jc w:val="both"/>
              <w:rPr>
                <w:rFonts w:ascii="Calibri Light" w:eastAsia="Calibri" w:hAnsi="Calibri Light" w:cs="Calibri Light"/>
                <w:b/>
                <w:color w:val="000000"/>
                <w:sz w:val="18"/>
                <w:szCs w:val="18"/>
                <w:lang w:eastAsia="pt-BR"/>
              </w:rPr>
            </w:pPr>
            <w:r w:rsidRPr="004F3E80">
              <w:rPr>
                <w:rFonts w:ascii="Calibri Light" w:eastAsia="Calibri" w:hAnsi="Calibri Light" w:cs="Calibri Light"/>
                <w:b/>
                <w:color w:val="000000"/>
                <w:sz w:val="18"/>
                <w:szCs w:val="18"/>
                <w:lang w:eastAsia="pt-BR"/>
              </w:rPr>
              <w:t>ITEM</w:t>
            </w:r>
          </w:p>
        </w:tc>
        <w:tc>
          <w:tcPr>
            <w:tcW w:w="0" w:type="auto"/>
            <w:shd w:val="clear" w:color="auto" w:fill="auto"/>
          </w:tcPr>
          <w:p w14:paraId="1B395366" w14:textId="77777777" w:rsidR="009E68CA" w:rsidRPr="004F3E80" w:rsidRDefault="009E68CA" w:rsidP="009E68CA">
            <w:pPr>
              <w:spacing w:after="0" w:line="240" w:lineRule="auto"/>
              <w:jc w:val="both"/>
              <w:rPr>
                <w:rFonts w:ascii="Calibri Light" w:eastAsia="Calibri" w:hAnsi="Calibri Light" w:cs="Calibri Light"/>
                <w:b/>
                <w:color w:val="000000"/>
                <w:sz w:val="18"/>
                <w:szCs w:val="18"/>
                <w:lang w:eastAsia="pt-BR"/>
              </w:rPr>
            </w:pPr>
            <w:r w:rsidRPr="004F3E80">
              <w:rPr>
                <w:rFonts w:ascii="Calibri Light" w:eastAsia="Calibri" w:hAnsi="Calibri Light" w:cs="Calibri Light"/>
                <w:b/>
                <w:color w:val="000000"/>
                <w:sz w:val="18"/>
                <w:szCs w:val="18"/>
                <w:lang w:eastAsia="pt-BR"/>
              </w:rPr>
              <w:t>Quantidade</w:t>
            </w:r>
          </w:p>
        </w:tc>
      </w:tr>
      <w:tr w:rsidR="009E68CA" w:rsidRPr="009E68CA" w14:paraId="63F50821" w14:textId="77777777" w:rsidTr="002C3398">
        <w:tc>
          <w:tcPr>
            <w:tcW w:w="0" w:type="auto"/>
            <w:shd w:val="clear" w:color="auto" w:fill="auto"/>
          </w:tcPr>
          <w:p w14:paraId="3BD76040" w14:textId="77777777" w:rsidR="009E68CA" w:rsidRPr="004F3E80" w:rsidRDefault="009E68CA" w:rsidP="009E68CA">
            <w:pPr>
              <w:spacing w:after="0" w:line="240" w:lineRule="auto"/>
              <w:jc w:val="both"/>
              <w:rPr>
                <w:rFonts w:ascii="Calibri Light" w:eastAsia="Calibri" w:hAnsi="Calibri Light" w:cs="Calibri Light"/>
                <w:color w:val="000000"/>
                <w:sz w:val="18"/>
                <w:szCs w:val="18"/>
                <w:lang w:eastAsia="pt-BR"/>
              </w:rPr>
            </w:pPr>
            <w:r w:rsidRPr="004F3E80">
              <w:rPr>
                <w:rFonts w:ascii="Calibri Light" w:eastAsia="Calibri" w:hAnsi="Calibri Light" w:cs="Calibri Light"/>
                <w:color w:val="000000"/>
                <w:sz w:val="18"/>
                <w:szCs w:val="18"/>
                <w:lang w:eastAsia="pt-BR"/>
              </w:rPr>
              <w:t>01</w:t>
            </w:r>
          </w:p>
        </w:tc>
        <w:tc>
          <w:tcPr>
            <w:tcW w:w="0" w:type="auto"/>
            <w:shd w:val="clear" w:color="auto" w:fill="auto"/>
          </w:tcPr>
          <w:p w14:paraId="50944A59" w14:textId="56146B53" w:rsidR="009E68CA" w:rsidRPr="004F3E80" w:rsidRDefault="004F3E80" w:rsidP="00CD7C0A">
            <w:pPr>
              <w:spacing w:after="0" w:line="240" w:lineRule="auto"/>
              <w:jc w:val="both"/>
              <w:rPr>
                <w:rFonts w:ascii="Calibri Light" w:eastAsia="Calibri" w:hAnsi="Calibri Light" w:cs="Calibri Light"/>
                <w:color w:val="000000"/>
                <w:sz w:val="18"/>
                <w:szCs w:val="18"/>
                <w:lang w:eastAsia="pt-BR"/>
              </w:rPr>
            </w:pPr>
            <w:r w:rsidRPr="004F3E80">
              <w:rPr>
                <w:rFonts w:ascii="Calibri Light" w:eastAsia="Calibri" w:hAnsi="Calibri Light" w:cs="Calibri Light"/>
                <w:color w:val="000000"/>
                <w:sz w:val="18"/>
                <w:szCs w:val="18"/>
                <w:lang w:eastAsia="pt-BR"/>
              </w:rPr>
              <w:t>20</w:t>
            </w:r>
            <w:r w:rsidR="00CD7C0A" w:rsidRPr="004F3E80">
              <w:rPr>
                <w:rFonts w:ascii="Calibri Light" w:eastAsia="Calibri" w:hAnsi="Calibri Light" w:cs="Calibri Light"/>
                <w:color w:val="000000"/>
                <w:sz w:val="18"/>
                <w:szCs w:val="18"/>
                <w:lang w:eastAsia="pt-BR"/>
              </w:rPr>
              <w:t xml:space="preserve"> und.</w:t>
            </w:r>
          </w:p>
        </w:tc>
      </w:tr>
      <w:tr w:rsidR="009E68CA" w:rsidRPr="009E68CA" w14:paraId="107AFB4B" w14:textId="77777777" w:rsidTr="002C3398">
        <w:tc>
          <w:tcPr>
            <w:tcW w:w="0" w:type="auto"/>
            <w:shd w:val="clear" w:color="auto" w:fill="auto"/>
          </w:tcPr>
          <w:p w14:paraId="4A45C4FC" w14:textId="77777777" w:rsidR="009E68CA" w:rsidRPr="004F3E80" w:rsidRDefault="009E68CA" w:rsidP="009E68CA">
            <w:pPr>
              <w:spacing w:after="0" w:line="240" w:lineRule="auto"/>
              <w:jc w:val="both"/>
              <w:rPr>
                <w:rFonts w:ascii="Calibri Light" w:eastAsia="Calibri" w:hAnsi="Calibri Light" w:cs="Calibri Light"/>
                <w:color w:val="000000"/>
                <w:sz w:val="18"/>
                <w:szCs w:val="18"/>
                <w:lang w:eastAsia="pt-BR"/>
              </w:rPr>
            </w:pPr>
            <w:r w:rsidRPr="004F3E80">
              <w:rPr>
                <w:rFonts w:ascii="Calibri Light" w:eastAsia="Calibri" w:hAnsi="Calibri Light" w:cs="Calibri Light"/>
                <w:color w:val="000000"/>
                <w:sz w:val="18"/>
                <w:szCs w:val="18"/>
                <w:lang w:eastAsia="pt-BR"/>
              </w:rPr>
              <w:t>02</w:t>
            </w:r>
          </w:p>
        </w:tc>
        <w:tc>
          <w:tcPr>
            <w:tcW w:w="0" w:type="auto"/>
            <w:shd w:val="clear" w:color="auto" w:fill="auto"/>
          </w:tcPr>
          <w:p w14:paraId="71A2E012" w14:textId="6301BC22" w:rsidR="009E68CA" w:rsidRPr="004F3E80" w:rsidRDefault="00CD7C0A" w:rsidP="009E68CA">
            <w:pPr>
              <w:spacing w:after="0" w:line="240" w:lineRule="auto"/>
              <w:jc w:val="both"/>
              <w:rPr>
                <w:rFonts w:ascii="Calibri Light" w:eastAsia="Calibri" w:hAnsi="Calibri Light" w:cs="Calibri Light"/>
                <w:color w:val="000000"/>
                <w:sz w:val="18"/>
                <w:szCs w:val="18"/>
                <w:lang w:eastAsia="pt-BR"/>
              </w:rPr>
            </w:pPr>
            <w:r w:rsidRPr="004F3E80">
              <w:rPr>
                <w:rFonts w:ascii="Calibri Light" w:eastAsia="Calibri" w:hAnsi="Calibri Light" w:cs="Calibri Light"/>
                <w:color w:val="000000"/>
                <w:sz w:val="18"/>
                <w:szCs w:val="18"/>
                <w:lang w:eastAsia="pt-BR"/>
              </w:rPr>
              <w:t>01 und.</w:t>
            </w:r>
          </w:p>
        </w:tc>
      </w:tr>
      <w:tr w:rsidR="00CD7C0A" w:rsidRPr="009E68CA" w14:paraId="7634B541" w14:textId="77777777" w:rsidTr="002C3398">
        <w:tc>
          <w:tcPr>
            <w:tcW w:w="0" w:type="auto"/>
            <w:shd w:val="clear" w:color="auto" w:fill="auto"/>
          </w:tcPr>
          <w:p w14:paraId="21937610" w14:textId="7C2DD225" w:rsidR="00CD7C0A" w:rsidRPr="004F3E80" w:rsidRDefault="00CD7C0A" w:rsidP="009E68CA">
            <w:pPr>
              <w:spacing w:after="0" w:line="240" w:lineRule="auto"/>
              <w:jc w:val="both"/>
              <w:rPr>
                <w:rFonts w:ascii="Calibri Light" w:eastAsia="Calibri" w:hAnsi="Calibri Light" w:cs="Calibri Light"/>
                <w:color w:val="000000"/>
                <w:sz w:val="18"/>
                <w:szCs w:val="18"/>
                <w:lang w:eastAsia="pt-BR"/>
              </w:rPr>
            </w:pPr>
            <w:r w:rsidRPr="004F3E80">
              <w:rPr>
                <w:rFonts w:ascii="Calibri Light" w:eastAsia="Calibri" w:hAnsi="Calibri Light" w:cs="Calibri Light"/>
                <w:color w:val="000000"/>
                <w:sz w:val="18"/>
                <w:szCs w:val="18"/>
                <w:lang w:eastAsia="pt-BR"/>
              </w:rPr>
              <w:t>03</w:t>
            </w:r>
          </w:p>
        </w:tc>
        <w:tc>
          <w:tcPr>
            <w:tcW w:w="0" w:type="auto"/>
            <w:shd w:val="clear" w:color="auto" w:fill="auto"/>
          </w:tcPr>
          <w:p w14:paraId="3125121D" w14:textId="72C8C04F" w:rsidR="00CD7C0A" w:rsidRPr="004F3E80" w:rsidRDefault="00CD7C0A" w:rsidP="009E68CA">
            <w:pPr>
              <w:spacing w:after="0" w:line="240" w:lineRule="auto"/>
              <w:jc w:val="both"/>
              <w:rPr>
                <w:rFonts w:ascii="Calibri Light" w:eastAsia="Calibri" w:hAnsi="Calibri Light" w:cs="Calibri Light"/>
                <w:color w:val="000000"/>
                <w:sz w:val="18"/>
                <w:szCs w:val="18"/>
                <w:lang w:eastAsia="pt-BR"/>
              </w:rPr>
            </w:pPr>
            <w:r w:rsidRPr="004F3E80">
              <w:rPr>
                <w:rFonts w:ascii="Calibri Light" w:eastAsia="Calibri" w:hAnsi="Calibri Light" w:cs="Calibri Light"/>
                <w:color w:val="000000"/>
                <w:sz w:val="18"/>
                <w:szCs w:val="18"/>
                <w:lang w:eastAsia="pt-BR"/>
              </w:rPr>
              <w:t>01 und.</w:t>
            </w:r>
          </w:p>
        </w:tc>
      </w:tr>
      <w:tr w:rsidR="00CD7C0A" w:rsidRPr="009E68CA" w14:paraId="151E55F9" w14:textId="77777777" w:rsidTr="002C3398">
        <w:tc>
          <w:tcPr>
            <w:tcW w:w="0" w:type="auto"/>
            <w:shd w:val="clear" w:color="auto" w:fill="auto"/>
          </w:tcPr>
          <w:p w14:paraId="62310615" w14:textId="04E3D31A" w:rsidR="00CD7C0A" w:rsidRPr="004F3E80" w:rsidRDefault="00CD7C0A" w:rsidP="009E68CA">
            <w:pPr>
              <w:spacing w:after="0" w:line="240" w:lineRule="auto"/>
              <w:jc w:val="both"/>
              <w:rPr>
                <w:rFonts w:ascii="Calibri Light" w:eastAsia="Calibri" w:hAnsi="Calibri Light" w:cs="Calibri Light"/>
                <w:color w:val="000000"/>
                <w:sz w:val="18"/>
                <w:szCs w:val="18"/>
                <w:lang w:eastAsia="pt-BR"/>
              </w:rPr>
            </w:pPr>
            <w:r w:rsidRPr="004F3E80">
              <w:rPr>
                <w:rFonts w:ascii="Calibri Light" w:eastAsia="Calibri" w:hAnsi="Calibri Light" w:cs="Calibri Light"/>
                <w:color w:val="000000"/>
                <w:sz w:val="18"/>
                <w:szCs w:val="18"/>
                <w:lang w:eastAsia="pt-BR"/>
              </w:rPr>
              <w:t>04</w:t>
            </w:r>
          </w:p>
        </w:tc>
        <w:tc>
          <w:tcPr>
            <w:tcW w:w="0" w:type="auto"/>
            <w:shd w:val="clear" w:color="auto" w:fill="auto"/>
          </w:tcPr>
          <w:p w14:paraId="0DC336EA" w14:textId="461BF7D3" w:rsidR="00CD7C0A" w:rsidRPr="004F3E80" w:rsidRDefault="00CD7C0A" w:rsidP="009E68CA">
            <w:pPr>
              <w:spacing w:after="0" w:line="240" w:lineRule="auto"/>
              <w:jc w:val="both"/>
              <w:rPr>
                <w:rFonts w:ascii="Calibri Light" w:eastAsia="Calibri" w:hAnsi="Calibri Light" w:cs="Calibri Light"/>
                <w:color w:val="000000"/>
                <w:sz w:val="18"/>
                <w:szCs w:val="18"/>
                <w:lang w:eastAsia="pt-BR"/>
              </w:rPr>
            </w:pPr>
            <w:r w:rsidRPr="004F3E80">
              <w:rPr>
                <w:rFonts w:ascii="Calibri Light" w:eastAsia="Calibri" w:hAnsi="Calibri Light" w:cs="Calibri Light"/>
                <w:color w:val="000000"/>
                <w:sz w:val="18"/>
                <w:szCs w:val="18"/>
                <w:lang w:eastAsia="pt-BR"/>
              </w:rPr>
              <w:t>01 und.</w:t>
            </w:r>
          </w:p>
        </w:tc>
      </w:tr>
    </w:tbl>
    <w:p w14:paraId="59071D53"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p>
    <w:p w14:paraId="00FCD205"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Obs.: As amostras deverão ser acompanhadas de nota fiscal de simples remessa ou equivalente.</w:t>
      </w:r>
    </w:p>
    <w:p w14:paraId="7E11CDA0"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4.4. </w:t>
      </w:r>
      <w:r w:rsidRPr="009E68CA">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9E68CA">
        <w:rPr>
          <w:rFonts w:ascii="Calibri Light" w:eastAsia="Liberation Serif" w:hAnsi="Calibri Light" w:cs="Calibri Light"/>
          <w:color w:val="000000"/>
          <w:sz w:val="18"/>
          <w:szCs w:val="18"/>
          <w:lang w:eastAsia="pt-BR"/>
        </w:rPr>
        <w:t xml:space="preserve">INSTITUTO DE GESTÃO DE SAÚDE  (PRÉDIO DA ADMINISTRAÇÃO) </w:t>
      </w:r>
      <w:r w:rsidRPr="009E68CA">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p>
    <w:p w14:paraId="0C0A5BBB"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046DC37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01F07E5B"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022C1F89"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71C28045"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4DBFBC11"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4F9EA4D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4.11. Serão avaliados os padrões mínimos de aceitabilidade:</w:t>
      </w:r>
    </w:p>
    <w:p w14:paraId="14262BE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176E794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042EB1FF"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4.13. Os resultados das avaliações serão divulgados por meio de mensagem no sistema.</w:t>
      </w:r>
    </w:p>
    <w:p w14:paraId="0E6F2F06"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A6BB32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70C58F73"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661D2144"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06921C87"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GARANTIA DA CONTRATAÇÃO</w:t>
      </w:r>
    </w:p>
    <w:p w14:paraId="2E5D0CF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42C6E965" w14:textId="77777777" w:rsidR="009E68CA" w:rsidRPr="009E68CA" w:rsidRDefault="009E68CA" w:rsidP="009E68CA">
      <w:pPr>
        <w:spacing w:after="0" w:line="240" w:lineRule="auto"/>
        <w:ind w:left="-5" w:hanging="10"/>
        <w:rPr>
          <w:rFonts w:ascii="Calibri Light" w:eastAsia="Arial" w:hAnsi="Calibri Light" w:cs="Calibri Light"/>
          <w:b/>
          <w:color w:val="000000"/>
          <w:sz w:val="18"/>
          <w:szCs w:val="18"/>
          <w:lang w:eastAsia="pt-BR"/>
        </w:rPr>
      </w:pPr>
    </w:p>
    <w:p w14:paraId="63F4B216"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5.</w:t>
      </w:r>
      <w:r w:rsidRPr="009E68CA">
        <w:rPr>
          <w:rFonts w:ascii="Calibri Light" w:eastAsia="Arial" w:hAnsi="Calibri Light" w:cs="Calibri Light"/>
          <w:color w:val="000000"/>
          <w:sz w:val="18"/>
          <w:szCs w:val="18"/>
          <w:lang w:eastAsia="pt-BR"/>
        </w:rPr>
        <w:t xml:space="preserve"> </w:t>
      </w:r>
      <w:r w:rsidRPr="009E68CA">
        <w:rPr>
          <w:rFonts w:ascii="Calibri Light" w:eastAsia="Arial" w:hAnsi="Calibri Light" w:cs="Calibri Light"/>
          <w:b/>
          <w:color w:val="000000"/>
          <w:sz w:val="18"/>
          <w:szCs w:val="18"/>
          <w:lang w:eastAsia="pt-BR"/>
        </w:rPr>
        <w:t>MODELO DE EXECUÇÃO DO OBJETO</w:t>
      </w:r>
    </w:p>
    <w:p w14:paraId="3D60F37F"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Condições de Entrega</w:t>
      </w:r>
    </w:p>
    <w:p w14:paraId="4B6A327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441FE011"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15E3D348"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Prazo de validade do produto na entrega: </w:t>
      </w:r>
    </w:p>
    <w:p w14:paraId="602D223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5.3. </w:t>
      </w:r>
      <w:r w:rsidRPr="009E68CA">
        <w:rPr>
          <w:rFonts w:ascii="Calibri Light" w:eastAsia="Arial" w:hAnsi="Calibri Light" w:cs="Calibri Light"/>
          <w:color w:val="000000"/>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9E68CA">
        <w:rPr>
          <w:rFonts w:ascii="Calibri Light" w:eastAsia="Liberation Serif" w:hAnsi="Calibri Light" w:cs="Calibri Light"/>
          <w:color w:val="000000"/>
          <w:sz w:val="18"/>
          <w:szCs w:val="18"/>
          <w:lang w:eastAsia="pt-BR"/>
        </w:rPr>
        <w:t xml:space="preserve"> </w:t>
      </w:r>
    </w:p>
    <w:p w14:paraId="3E8730A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5.4. P</w:t>
      </w:r>
      <w:r w:rsidRPr="009E68CA">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6362AD91"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5BA97C4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0117927"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096179F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 O(s) bem(ns) deverá(ão) ser entregue(s) no(s) endereço(s) constante(s) da respectiva Nota de Empenho, conforme relação a seguir:</w:t>
      </w:r>
    </w:p>
    <w:p w14:paraId="7B91371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CFC8F2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 CD - CENTRO DE DISTRIBUIÇÃO DE MATERIAIS DO HCFMUSP</w:t>
      </w:r>
    </w:p>
    <w:p w14:paraId="500CC4C7"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14E5D891"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B1F71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 INSTITUTO CENTRAL</w:t>
      </w:r>
    </w:p>
    <w:p w14:paraId="5660DA9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5.6.2.1. LAF – Logística da Assistência Farmacêutica (MEDICAMENTOS)</w:t>
      </w:r>
    </w:p>
    <w:p w14:paraId="5CAF87C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255, 8º andar PAMB De Bloco 5 Fone: 2661-6620 / 26616621 IC</w:t>
      </w:r>
    </w:p>
    <w:p w14:paraId="54F90030"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6F8906E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 IC MATERIAL</w:t>
      </w:r>
    </w:p>
    <w:p w14:paraId="76DBBBF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5.6.2.2.1. Almoxarifado Central</w:t>
      </w:r>
    </w:p>
    <w:p w14:paraId="66C6D4F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74E4C04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5.6.2.2.2. UFAR – UFAR MATERIAIS</w:t>
      </w:r>
    </w:p>
    <w:p w14:paraId="06B2292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da Unidade Farmacotécnica Hospitalar</w:t>
      </w:r>
    </w:p>
    <w:p w14:paraId="7BE0CB3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Ovídio Pires de Campos, 8.º andar – Bloco 8 Fone: 2661-6622/ 2661-6625</w:t>
      </w:r>
    </w:p>
    <w:p w14:paraId="79E05929"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EC980F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5.6.3. INSTITUTO DA CRIANÇA ICR </w:t>
      </w:r>
    </w:p>
    <w:p w14:paraId="036656E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5.6.3.1. ICR FARMÁCIA</w:t>
      </w:r>
    </w:p>
    <w:p w14:paraId="0821CD5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Farmácia do ICR</w:t>
      </w:r>
    </w:p>
    <w:p w14:paraId="13CE62A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647 – 3º andar Fone: 2661-8576 / 8573 ICR</w:t>
      </w:r>
    </w:p>
    <w:p w14:paraId="6FAAC24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5.6.3.2. ALX GERAL INSTITUTO DA CRIANÇA</w:t>
      </w:r>
    </w:p>
    <w:p w14:paraId="04EB3CEA"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Local: Av. Dr. Enéas de Carvalho Aguiar, nº 647 – 2º andar Fone: Fone: 2661-8938 / 8761[MMA2] </w:t>
      </w:r>
    </w:p>
    <w:p w14:paraId="4F8C95E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5.6.4. INSTITUTO DE MEDICINA FÍSICA E REABILITAÇÃO</w:t>
      </w:r>
    </w:p>
    <w:p w14:paraId="5F5EAD6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5.6.4.1. IMREA - IMREA ADMIN MATE</w:t>
      </w:r>
    </w:p>
    <w:p w14:paraId="4E2F525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Serviço Administrativo do IMREA</w:t>
      </w:r>
    </w:p>
    <w:p w14:paraId="08777CA0"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Diderot, nº 43 - Vila Mariana (altura do nº 3833 – Rua Vergueiro) Fone: 5180-7815</w:t>
      </w:r>
    </w:p>
    <w:p w14:paraId="6AF4BA7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9A3991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 INSTITUTO DO CORAÇÃO INC</w:t>
      </w:r>
    </w:p>
    <w:p w14:paraId="2433EFA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5.6.5.1. INCOR FARMÁCIA</w:t>
      </w:r>
    </w:p>
    <w:p w14:paraId="777CADC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Serviço de Farmácia do INCOR</w:t>
      </w:r>
    </w:p>
    <w:p w14:paraId="0523B7A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44, térreo – Bloco II Fone: 2661-5431 / 5512 INC</w:t>
      </w:r>
    </w:p>
    <w:p w14:paraId="4648A3E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5.6.5.2. INCOR MATERIAL</w:t>
      </w:r>
    </w:p>
    <w:p w14:paraId="6BC5D8B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do InCor</w:t>
      </w:r>
    </w:p>
    <w:p w14:paraId="2018F7D2"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44, térreo do Bloco II Fone: 2661-5253</w:t>
      </w:r>
    </w:p>
    <w:p w14:paraId="78E8046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7FF0BA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5.6.6. INSTITUTO DE RADIOLOGIA INR - INRAD MATERIAL</w:t>
      </w:r>
    </w:p>
    <w:p w14:paraId="0E6F3D9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InRad</w:t>
      </w:r>
    </w:p>
    <w:p w14:paraId="5C9BAD8A"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255 – sala 3136 Fone: 2661-6703</w:t>
      </w:r>
    </w:p>
    <w:p w14:paraId="5B5D6A7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9CB11B5"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5.6.7. INSTITUTO DE ORTOPEDIA E TRAUMATOLOGIA IOT - IOT MATERIAIS</w:t>
      </w:r>
    </w:p>
    <w:p w14:paraId="6E730D7D"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Material do IOT</w:t>
      </w:r>
    </w:p>
    <w:p w14:paraId="4ED97237"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nº 333, Subsolo IOT Fone: 2661-6313</w:t>
      </w:r>
    </w:p>
    <w:p w14:paraId="06FF80E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1301A884"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5.6.8. INSTITUTO DE PSIQUIATRIA - IPQ MATERIAIS / MEDICAMENTOS</w:t>
      </w:r>
    </w:p>
    <w:p w14:paraId="41AA8E12"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Almoxarifado do Instituto de Psiquiatria</w:t>
      </w:r>
    </w:p>
    <w:p w14:paraId="47191245"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785</w:t>
      </w:r>
    </w:p>
    <w:p w14:paraId="27DEB0B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Fone: 2661-6324</w:t>
      </w:r>
    </w:p>
    <w:p w14:paraId="252E398B"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96253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5.6.9. LABORATÓRIOS DE INVESTIGAÇÃO MÉDICA LIM – LIM MATERIAIS</w:t>
      </w:r>
    </w:p>
    <w:p w14:paraId="4C39868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Material do LIM</w:t>
      </w:r>
    </w:p>
    <w:p w14:paraId="55EBD3EB"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532DD28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1FF1B3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5.6.10. INSTITUTO DE GESTÃO DE SAÚDE  (PRÉDIO DA ADMINISTRAÇÃO) </w:t>
      </w:r>
    </w:p>
    <w:p w14:paraId="168F3C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Central</w:t>
      </w:r>
    </w:p>
    <w:p w14:paraId="101FFBD4"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nº 225, 1º andar Fone: 2661-7008 / 2661-6652</w:t>
      </w:r>
    </w:p>
    <w:p w14:paraId="360CB74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0E0E32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5.6.11. INSTITUTO DO CÂNCER DO ESTA DO SÃO PAULO - ICESP</w:t>
      </w:r>
    </w:p>
    <w:p w14:paraId="6E775BBB"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Doca de recebimento</w:t>
      </w:r>
    </w:p>
    <w:p w14:paraId="74070BD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4D5E417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340391D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5.6.12. INSTITUTO PERDIZES - IPER</w:t>
      </w:r>
    </w:p>
    <w:p w14:paraId="07FF6DE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 Cotoxó, nº 1142, 1º andar Fone: (11) 2661-3409 ramal 3411</w:t>
      </w:r>
    </w:p>
    <w:p w14:paraId="6D280D9C"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349EF995" w14:textId="77777777" w:rsidR="009E68CA" w:rsidRPr="009E68CA" w:rsidRDefault="009E68CA" w:rsidP="009E68CA">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6. MODELO DE GESTÃO DO CONTRATO</w:t>
      </w:r>
    </w:p>
    <w:p w14:paraId="51D98FC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9E68CA">
        <w:rPr>
          <w:rFonts w:ascii="Calibri Light" w:eastAsia="Arial" w:hAnsi="Calibri Light" w:cs="Calibri Light"/>
          <w:color w:val="00007F"/>
          <w:sz w:val="18"/>
          <w:szCs w:val="18"/>
          <w:u w:val="single" w:color="000000"/>
          <w:lang w:eastAsia="pt-BR"/>
        </w:rPr>
        <w:t>Lei nº 14.133, de 202</w:t>
      </w:r>
      <w:r w:rsidRPr="009E68CA">
        <w:rPr>
          <w:rFonts w:ascii="Calibri Light" w:eastAsia="Arial" w:hAnsi="Calibri Light" w:cs="Calibri Light"/>
          <w:color w:val="00007F"/>
          <w:sz w:val="18"/>
          <w:szCs w:val="18"/>
          <w:lang w:eastAsia="pt-BR"/>
        </w:rPr>
        <w:t>1</w:t>
      </w:r>
      <w:r w:rsidRPr="009E68CA">
        <w:rPr>
          <w:rFonts w:ascii="Calibri Light" w:eastAsia="Arial" w:hAnsi="Calibri Light" w:cs="Calibri Light"/>
          <w:color w:val="000000"/>
          <w:sz w:val="18"/>
          <w:szCs w:val="18"/>
          <w:lang w:eastAsia="pt-BR"/>
        </w:rPr>
        <w:t>, e cada parte responderá pelas consequências de sua inexecução total ou parcial.</w:t>
      </w:r>
    </w:p>
    <w:p w14:paraId="226DF6E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6FA4B59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1CD6F68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7DBCC4B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4DD30C8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34954B13"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w:t>
      </w:r>
    </w:p>
    <w:p w14:paraId="5E6DE72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6.6. A execução do contrato deverá ser acompanhada e fiscalizada pelo (s) fiscal(is) do contrato, ou pelo (s) respectivo(s) substituto(s) (</w:t>
      </w:r>
      <w:r w:rsidRPr="009E68CA">
        <w:rPr>
          <w:rFonts w:ascii="Calibri Light" w:eastAsia="Arial" w:hAnsi="Calibri Light" w:cs="Calibri Light"/>
          <w:color w:val="00007F"/>
          <w:sz w:val="18"/>
          <w:szCs w:val="18"/>
          <w:u w:val="single" w:color="000000"/>
          <w:lang w:eastAsia="pt-BR"/>
        </w:rPr>
        <w:t>Lei nº 14.133, de 2021, art. 117, caput</w:t>
      </w:r>
      <w:r w:rsidRPr="009E68CA">
        <w:rPr>
          <w:rFonts w:ascii="Calibri Light" w:eastAsia="Arial" w:hAnsi="Calibri Light" w:cs="Calibri Light"/>
          <w:color w:val="000000"/>
          <w:sz w:val="18"/>
          <w:szCs w:val="18"/>
          <w:lang w:eastAsia="pt-BR"/>
        </w:rPr>
        <w:t>).</w:t>
      </w:r>
    </w:p>
    <w:p w14:paraId="394A89EE"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B9A4E77"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 Técnica</w:t>
      </w:r>
    </w:p>
    <w:p w14:paraId="69C137B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w:t>
      </w:r>
    </w:p>
    <w:p w14:paraId="34837DD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9E68CA">
        <w:rPr>
          <w:rFonts w:ascii="Calibri Light" w:eastAsia="Liberation Sans" w:hAnsi="Calibri Light" w:cs="Calibri Light"/>
          <w:color w:val="000080"/>
          <w:sz w:val="18"/>
          <w:szCs w:val="18"/>
          <w:lang w:eastAsia="pt-BR"/>
        </w:rPr>
        <w:t>Lei nº 14.133, de 2021, art. 117, §1º</w:t>
      </w:r>
      <w:r w:rsidRPr="009E68CA">
        <w:rPr>
          <w:rFonts w:ascii="Calibri Light" w:eastAsia="Liberation Sans" w:hAnsi="Calibri Light" w:cs="Calibri Light"/>
          <w:color w:val="000000"/>
          <w:sz w:val="18"/>
          <w:szCs w:val="18"/>
          <w:lang w:eastAsia="pt-BR"/>
        </w:rPr>
        <w:t xml:space="preserve">, e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II).</w:t>
      </w:r>
    </w:p>
    <w:p w14:paraId="33804FF7"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IV).</w:t>
      </w:r>
    </w:p>
    <w:p w14:paraId="5C8897E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9E68CA">
        <w:rPr>
          <w:rFonts w:ascii="Calibri Light" w:eastAsia="Liberation Sans" w:hAnsi="Calibri Light" w:cs="Calibri Light"/>
          <w:color w:val="000080"/>
          <w:sz w:val="18"/>
          <w:szCs w:val="18"/>
          <w:lang w:eastAsia="pt-BR"/>
        </w:rPr>
        <w:t>Lei federal nº 14.133, de 2021</w:t>
      </w:r>
      <w:r w:rsidRPr="009E68CA">
        <w:rPr>
          <w:rFonts w:ascii="Calibri Light" w:eastAsia="Liberation Sans" w:hAnsi="Calibri Light" w:cs="Calibri Light"/>
          <w:color w:val="000000"/>
          <w:sz w:val="18"/>
          <w:szCs w:val="18"/>
          <w:lang w:eastAsia="pt-BR"/>
        </w:rPr>
        <w:t>, artigo 117, § 2º).</w:t>
      </w:r>
    </w:p>
    <w:p w14:paraId="7F38B60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II).</w:t>
      </w:r>
    </w:p>
    <w:p w14:paraId="3DAC62CB"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1956D267"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 Administrativa</w:t>
      </w:r>
    </w:p>
    <w:p w14:paraId="32D265E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18, II e III).</w:t>
      </w:r>
    </w:p>
    <w:p w14:paraId="4C9D0AE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18, IV).</w:t>
      </w:r>
    </w:p>
    <w:p w14:paraId="3FB7A5D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9E68CA">
        <w:rPr>
          <w:rFonts w:ascii="Calibri Light" w:eastAsia="Liberation Sans" w:hAnsi="Calibri Light" w:cs="Calibri Light"/>
          <w:color w:val="000080"/>
          <w:sz w:val="18"/>
          <w:szCs w:val="18"/>
          <w:lang w:eastAsia="pt-BR"/>
        </w:rPr>
        <w:t>Lei nº 14.133, de 2021</w:t>
      </w:r>
      <w:r w:rsidRPr="009E68CA">
        <w:rPr>
          <w:rFonts w:ascii="Calibri Light" w:eastAsia="Liberation Sans" w:hAnsi="Calibri Light" w:cs="Calibri Light"/>
          <w:color w:val="000000"/>
          <w:sz w:val="18"/>
          <w:szCs w:val="18"/>
          <w:lang w:eastAsia="pt-BR"/>
        </w:rPr>
        <w:t>.</w:t>
      </w:r>
    </w:p>
    <w:p w14:paraId="03622138"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66A11B56"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Gestor do Contrato</w:t>
      </w:r>
    </w:p>
    <w:p w14:paraId="4DA2A2B6"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348EC3E"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4F9BF557"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D1FFD5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3F46102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DE6681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0B33C526"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C1EFC46"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 xml:space="preserve">7. CRITÉRIOS DE MEDIÇÃO E DE PAGAMENTO       </w:t>
      </w:r>
    </w:p>
    <w:p w14:paraId="2BC0EF7C"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Recebimento</w:t>
      </w:r>
    </w:p>
    <w:p w14:paraId="23B02AA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38615B3A"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09F5A501"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2FC7BE2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1CD7A1A3"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9E68CA">
        <w:rPr>
          <w:rFonts w:ascii="Calibri Light" w:eastAsia="Arial" w:hAnsi="Calibri Light" w:cs="Calibri Light"/>
          <w:color w:val="00007F"/>
          <w:sz w:val="18"/>
          <w:szCs w:val="18"/>
          <w:u w:val="single" w:color="000000"/>
          <w:lang w:eastAsia="pt-BR"/>
        </w:rPr>
        <w:t>art. 143 da Lei nº 14.133, de 2021</w:t>
      </w:r>
      <w:r w:rsidRPr="009E68CA">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1760A32A"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60378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133F3BDE"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7BE87701"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Liquidação</w:t>
      </w:r>
    </w:p>
    <w:p w14:paraId="202A6CE2"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9E68CA">
        <w:rPr>
          <w:rFonts w:ascii="Calibri Light" w:eastAsia="Liberation Sans" w:hAnsi="Calibri Light" w:cs="Calibri Light"/>
          <w:color w:val="00007F"/>
          <w:sz w:val="18"/>
          <w:szCs w:val="18"/>
          <w:u w:val="single" w:color="000000"/>
          <w:lang w:eastAsia="pt-BR"/>
        </w:rPr>
        <w:t>Instrução Normativa</w:t>
      </w:r>
      <w:r w:rsidRPr="009E68CA">
        <w:rPr>
          <w:rFonts w:ascii="Calibri Light" w:eastAsia="Liberation Sans" w:hAnsi="Calibri Light" w:cs="Calibri Light"/>
          <w:color w:val="00007F"/>
          <w:sz w:val="18"/>
          <w:szCs w:val="18"/>
          <w:lang w:eastAsia="pt-BR"/>
        </w:rPr>
        <w:t xml:space="preserve"> </w:t>
      </w:r>
      <w:r w:rsidRPr="009E68CA">
        <w:rPr>
          <w:rFonts w:ascii="Calibri Light" w:eastAsia="Liberation Sans" w:hAnsi="Calibri Light" w:cs="Calibri Light"/>
          <w:color w:val="00007F"/>
          <w:sz w:val="18"/>
          <w:szCs w:val="18"/>
          <w:u w:val="single" w:color="00007F"/>
          <w:lang w:eastAsia="pt-BR"/>
        </w:rPr>
        <w:t>SEGES/ME nº 77, de 4 de novembro de 202</w:t>
      </w:r>
      <w:r w:rsidRPr="009E68CA">
        <w:rPr>
          <w:rFonts w:ascii="Calibri Light" w:eastAsia="Liberation Sans" w:hAnsi="Calibri Light" w:cs="Calibri Light"/>
          <w:color w:val="00007F"/>
          <w:sz w:val="18"/>
          <w:szCs w:val="18"/>
          <w:lang w:eastAsia="pt-BR"/>
        </w:rPr>
        <w:t>2</w:t>
      </w:r>
      <w:r w:rsidRPr="009E68CA">
        <w:rPr>
          <w:rFonts w:ascii="Calibri Light" w:eastAsia="Liberation Sans" w:hAnsi="Calibri Light" w:cs="Calibri Light"/>
          <w:color w:val="000000"/>
          <w:sz w:val="18"/>
          <w:szCs w:val="18"/>
          <w:lang w:eastAsia="pt-BR"/>
        </w:rPr>
        <w:t xml:space="preserve">, c/c o </w:t>
      </w:r>
      <w:r w:rsidRPr="009E68CA">
        <w:rPr>
          <w:rFonts w:ascii="Calibri Light" w:eastAsia="Liberation Sans" w:hAnsi="Calibri Light" w:cs="Calibri Light"/>
          <w:color w:val="00007F"/>
          <w:sz w:val="18"/>
          <w:szCs w:val="18"/>
          <w:u w:val="single" w:color="000000"/>
          <w:lang w:eastAsia="pt-BR"/>
        </w:rPr>
        <w:t>Decreto estadual n</w:t>
      </w:r>
      <w:r w:rsidRPr="009E68CA">
        <w:rPr>
          <w:rFonts w:ascii="Calibri Light" w:eastAsia="Liberation Sans" w:hAnsi="Calibri Light" w:cs="Calibri Light"/>
          <w:color w:val="00007F"/>
          <w:sz w:val="18"/>
          <w:szCs w:val="18"/>
          <w:lang w:eastAsia="pt-BR"/>
        </w:rPr>
        <w:t xml:space="preserve">º </w:t>
      </w:r>
      <w:r w:rsidRPr="009E68CA">
        <w:rPr>
          <w:rFonts w:ascii="Calibri Light" w:eastAsia="Liberation Sans" w:hAnsi="Calibri Light" w:cs="Calibri Light"/>
          <w:color w:val="00007F"/>
          <w:sz w:val="18"/>
          <w:szCs w:val="18"/>
          <w:u w:val="single" w:color="000000"/>
          <w:lang w:eastAsia="pt-BR"/>
        </w:rPr>
        <w:t>67.608, de 2023</w:t>
      </w:r>
      <w:r w:rsidRPr="009E68CA">
        <w:rPr>
          <w:rFonts w:ascii="Calibri Light" w:eastAsia="Liberation Sans" w:hAnsi="Calibri Light" w:cs="Calibri Light"/>
          <w:color w:val="000000"/>
          <w:sz w:val="18"/>
          <w:szCs w:val="18"/>
          <w:lang w:eastAsia="pt-BR"/>
        </w:rPr>
        <w:t>).</w:t>
      </w:r>
    </w:p>
    <w:p w14:paraId="169FD5F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9E68CA">
        <w:rPr>
          <w:rFonts w:ascii="Calibri Light" w:eastAsia="Liberation Sans" w:hAnsi="Calibri Light" w:cs="Calibri Light"/>
          <w:color w:val="00007F"/>
          <w:sz w:val="18"/>
          <w:szCs w:val="18"/>
          <w:u w:val="single" w:color="000000"/>
          <w:lang w:eastAsia="pt-BR"/>
        </w:rPr>
        <w:t>inciso II do caput do art. 75 da Lei nº 14.133, de 2021</w:t>
      </w:r>
      <w:r w:rsidRPr="009E68CA">
        <w:rPr>
          <w:rFonts w:ascii="Calibri Light" w:eastAsia="Liberation Sans" w:hAnsi="Calibri Light" w:cs="Calibri Light"/>
          <w:color w:val="000000"/>
          <w:sz w:val="18"/>
          <w:szCs w:val="18"/>
          <w:lang w:eastAsia="pt-BR"/>
        </w:rPr>
        <w:t>.</w:t>
      </w:r>
    </w:p>
    <w:p w14:paraId="0CE069F5"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184D8DD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7.9.1. O prazo de validade;</w:t>
      </w:r>
    </w:p>
    <w:p w14:paraId="7246F633"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7.9.2. A data da emissão;</w:t>
      </w:r>
    </w:p>
    <w:p w14:paraId="275FE9D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7.9.3. Os dados do contrato e do órgão contratante;</w:t>
      </w:r>
    </w:p>
    <w:p w14:paraId="259B3C9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7.9.4. O período respectivo de execução do contrato;</w:t>
      </w:r>
    </w:p>
    <w:p w14:paraId="4F714CD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7.9.5. O valor a pagar; e</w:t>
      </w:r>
    </w:p>
    <w:p w14:paraId="489EC7D3"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7.9.6. Eventual destaque do valor de retenções tributárias cabíveis.</w:t>
      </w:r>
    </w:p>
    <w:p w14:paraId="0E64C81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B5BE28E"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9E68CA">
        <w:rPr>
          <w:rFonts w:ascii="Calibri Light" w:eastAsia="Liberation Sans" w:hAnsi="Calibri Light" w:cs="Calibri Light"/>
          <w:i/>
          <w:color w:val="000000"/>
          <w:sz w:val="18"/>
          <w:szCs w:val="18"/>
          <w:lang w:eastAsia="pt-BR"/>
        </w:rPr>
        <w:t>on-line</w:t>
      </w:r>
      <w:r w:rsidRPr="009E68CA">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1F0F4C2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28E8996E"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E52EC1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E3769F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3EE8490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70472CEB"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5933239"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Prazo de pagamento</w:t>
      </w:r>
    </w:p>
    <w:p w14:paraId="2AFAA27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9E68CA">
        <w:rPr>
          <w:rFonts w:ascii="Calibri Light" w:eastAsia="Arial" w:hAnsi="Calibri Light" w:cs="Calibri Light"/>
          <w:color w:val="00007F"/>
          <w:sz w:val="18"/>
          <w:szCs w:val="18"/>
          <w:u w:val="single" w:color="000000"/>
          <w:lang w:eastAsia="pt-BR"/>
        </w:rPr>
        <w:t>Decreto estadual nº 67.608, de 2023</w:t>
      </w:r>
      <w:r w:rsidRPr="009E68CA">
        <w:rPr>
          <w:rFonts w:ascii="Calibri Light" w:eastAsia="Arial" w:hAnsi="Calibri Light" w:cs="Calibri Light"/>
          <w:color w:val="000000"/>
          <w:sz w:val="18"/>
          <w:szCs w:val="18"/>
          <w:lang w:eastAsia="pt-BR"/>
        </w:rPr>
        <w:t>.</w:t>
      </w:r>
    </w:p>
    <w:p w14:paraId="6C380034"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9E68CA">
        <w:rPr>
          <w:rFonts w:ascii="Calibri Light" w:eastAsia="Arial" w:hAnsi="Calibri Light" w:cs="Calibri Light"/>
          <w:color w:val="00007F"/>
          <w:sz w:val="18"/>
          <w:szCs w:val="18"/>
          <w:u w:val="single" w:color="000000"/>
          <w:lang w:eastAsia="pt-BR"/>
        </w:rPr>
        <w:t>Decreto estadual nº 67.608, de</w:t>
      </w:r>
      <w:r w:rsidRPr="009E68CA">
        <w:rPr>
          <w:rFonts w:ascii="Calibri Light" w:eastAsia="Arial" w:hAnsi="Calibri Light" w:cs="Calibri Light"/>
          <w:color w:val="00007F"/>
          <w:sz w:val="18"/>
          <w:szCs w:val="18"/>
          <w:lang w:eastAsia="pt-BR"/>
        </w:rPr>
        <w:t xml:space="preserve"> </w:t>
      </w:r>
      <w:r w:rsidRPr="009E68CA">
        <w:rPr>
          <w:rFonts w:ascii="Calibri Light" w:eastAsia="Arial" w:hAnsi="Calibri Light" w:cs="Calibri Light"/>
          <w:color w:val="00007F"/>
          <w:sz w:val="18"/>
          <w:szCs w:val="18"/>
          <w:u w:val="single" w:color="00007F"/>
          <w:lang w:eastAsia="pt-BR"/>
        </w:rPr>
        <w:t>2023</w:t>
      </w:r>
      <w:r w:rsidRPr="009E68CA">
        <w:rPr>
          <w:rFonts w:ascii="Calibri Light" w:eastAsia="Arial" w:hAnsi="Calibri Light" w:cs="Calibri Light"/>
          <w:color w:val="000000"/>
          <w:sz w:val="18"/>
          <w:szCs w:val="18"/>
          <w:lang w:eastAsia="pt-BR"/>
        </w:rPr>
        <w:t xml:space="preserve">, c/c o artigo 1º do </w:t>
      </w:r>
      <w:r w:rsidRPr="009E68CA">
        <w:rPr>
          <w:rFonts w:ascii="Calibri Light" w:eastAsia="Arial" w:hAnsi="Calibri Light" w:cs="Calibri Light"/>
          <w:color w:val="00007F"/>
          <w:sz w:val="18"/>
          <w:szCs w:val="18"/>
          <w:u w:val="single" w:color="000000"/>
          <w:lang w:eastAsia="pt-BR"/>
        </w:rPr>
        <w:t>Decreto estadual nº 32.117, de 199</w:t>
      </w:r>
      <w:r w:rsidRPr="009E68CA">
        <w:rPr>
          <w:rFonts w:ascii="Calibri Light" w:eastAsia="Arial" w:hAnsi="Calibri Light" w:cs="Calibri Light"/>
          <w:color w:val="00007F"/>
          <w:sz w:val="18"/>
          <w:szCs w:val="18"/>
          <w:lang w:eastAsia="pt-BR"/>
        </w:rPr>
        <w:t>0</w:t>
      </w:r>
      <w:r w:rsidRPr="009E68CA">
        <w:rPr>
          <w:rFonts w:ascii="Calibri Light" w:eastAsia="Arial" w:hAnsi="Calibri Light" w:cs="Calibri Light"/>
          <w:color w:val="000000"/>
          <w:sz w:val="18"/>
          <w:szCs w:val="18"/>
          <w:lang w:eastAsia="pt-BR"/>
        </w:rPr>
        <w:t xml:space="preserve">), bem como incidirão juros moratórios, a razão de 0,5% (meio por cento) ao mês, calculados </w:t>
      </w:r>
      <w:r w:rsidRPr="009E68CA">
        <w:rPr>
          <w:rFonts w:ascii="Calibri Light" w:eastAsia="Liberation Sans" w:hAnsi="Calibri Light" w:cs="Calibri Light"/>
          <w:i/>
          <w:color w:val="000000"/>
          <w:sz w:val="18"/>
          <w:szCs w:val="18"/>
          <w:lang w:eastAsia="pt-BR"/>
        </w:rPr>
        <w:t>pro rata temporis</w:t>
      </w:r>
      <w:r w:rsidRPr="009E68CA">
        <w:rPr>
          <w:rFonts w:ascii="Calibri Light" w:eastAsia="Arial" w:hAnsi="Calibri Light" w:cs="Calibri Light"/>
          <w:color w:val="000000"/>
          <w:sz w:val="18"/>
          <w:szCs w:val="18"/>
          <w:lang w:eastAsia="pt-BR"/>
        </w:rPr>
        <w:t>, em relação ao atraso verificado.</w:t>
      </w:r>
    </w:p>
    <w:p w14:paraId="3B6CBB95"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55652429"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Forma de pagamento</w:t>
      </w:r>
    </w:p>
    <w:p w14:paraId="24291B5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580B1918"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9E68CA">
        <w:rPr>
          <w:rFonts w:ascii="Calibri Light" w:eastAsia="Arial" w:hAnsi="Calibri Light" w:cs="Calibri Light"/>
          <w:color w:val="00007F"/>
          <w:sz w:val="18"/>
          <w:szCs w:val="18"/>
          <w:u w:val="single" w:color="000000"/>
          <w:lang w:eastAsia="pt-BR"/>
        </w:rPr>
        <w:t>Lei estadual nº 12.799, de 2008</w:t>
      </w:r>
      <w:r w:rsidRPr="009E68CA">
        <w:rPr>
          <w:rFonts w:ascii="Calibri Light" w:eastAsia="Arial" w:hAnsi="Calibri Light" w:cs="Calibri Light"/>
          <w:color w:val="000000"/>
          <w:sz w:val="18"/>
          <w:szCs w:val="18"/>
          <w:lang w:eastAsia="pt-BR"/>
        </w:rPr>
        <w:t>.</w:t>
      </w:r>
    </w:p>
    <w:p w14:paraId="3CCE9FE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5DD9809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7C26FD9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302448EE" w14:textId="79A724BE"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7.22. O contratado regularmente optante pelo Simples Nacional, nos termos da </w:t>
      </w:r>
      <w:r w:rsidRPr="009E68CA">
        <w:rPr>
          <w:rFonts w:ascii="Calibri Light" w:eastAsia="Arial" w:hAnsi="Calibri Light" w:cs="Calibri Light"/>
          <w:color w:val="00007F"/>
          <w:sz w:val="18"/>
          <w:szCs w:val="18"/>
          <w:u w:val="single" w:color="000000"/>
          <w:lang w:eastAsia="pt-BR"/>
        </w:rPr>
        <w:t>Lei Complementar n</w:t>
      </w:r>
      <w:r w:rsidRPr="009E68CA">
        <w:rPr>
          <w:rFonts w:ascii="Calibri Light" w:eastAsia="Arial" w:hAnsi="Calibri Light" w:cs="Calibri Light"/>
          <w:color w:val="00007F"/>
          <w:sz w:val="18"/>
          <w:szCs w:val="18"/>
          <w:lang w:eastAsia="pt-BR"/>
        </w:rPr>
        <w:t xml:space="preserve">º </w:t>
      </w:r>
      <w:r w:rsidRPr="009E68CA">
        <w:rPr>
          <w:rFonts w:ascii="Calibri Light" w:eastAsia="Arial" w:hAnsi="Calibri Light" w:cs="Calibri Light"/>
          <w:color w:val="00007F"/>
          <w:sz w:val="18"/>
          <w:szCs w:val="18"/>
          <w:u w:val="single" w:color="00007F"/>
          <w:lang w:eastAsia="pt-BR"/>
        </w:rPr>
        <w:t>123, de 200</w:t>
      </w:r>
      <w:r w:rsidRPr="009E68CA">
        <w:rPr>
          <w:rFonts w:ascii="Calibri Light" w:eastAsia="Arial" w:hAnsi="Calibri Light" w:cs="Calibri Light"/>
          <w:color w:val="00007F"/>
          <w:sz w:val="18"/>
          <w:szCs w:val="18"/>
          <w:lang w:eastAsia="pt-BR"/>
        </w:rPr>
        <w:t>6</w:t>
      </w:r>
      <w:r w:rsidRPr="009E68CA">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9E68CA">
        <w:rPr>
          <w:rFonts w:ascii="Calibri Light" w:eastAsia="Liberation Serif" w:hAnsi="Calibri Light" w:cs="Calibri Light"/>
          <w:color w:val="000000"/>
          <w:sz w:val="18"/>
          <w:szCs w:val="18"/>
          <w:lang w:eastAsia="pt-BR"/>
        </w:rPr>
        <w:t xml:space="preserve"> </w:t>
      </w:r>
    </w:p>
    <w:p w14:paraId="6775B59B" w14:textId="77777777" w:rsid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7B0EB12B" w14:textId="1C3990D3"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8. FORMA E CRITÉRIOS DE SELEÇÃO DO FORNECEDOR E FORMA DE FORNECIMENTO</w:t>
      </w:r>
    </w:p>
    <w:p w14:paraId="7DAFAF3C"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Forma de seleção e critério de julgamento da proposta</w:t>
      </w:r>
    </w:p>
    <w:p w14:paraId="57E2914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w:t>
      </w:r>
      <w:r w:rsidRPr="009E68CA">
        <w:rPr>
          <w:rFonts w:ascii="Calibri Light" w:eastAsia="Liberation Serif" w:hAnsi="Calibri Light" w:cs="Calibri Light"/>
          <w:b/>
          <w:color w:val="000000"/>
          <w:sz w:val="18"/>
          <w:szCs w:val="18"/>
          <w:lang w:eastAsia="pt-BR"/>
        </w:rPr>
        <w:t xml:space="preserve"> </w:t>
      </w:r>
      <w:r w:rsidRPr="009E68CA">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29ECFE3B"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Forma de fornecimento</w:t>
      </w:r>
    </w:p>
    <w:p w14:paraId="03E1ED50"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 O fornecimento do objeto será por item</w:t>
      </w:r>
    </w:p>
    <w:p w14:paraId="0D59BB4E"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Exigências de habilitação</w:t>
      </w:r>
    </w:p>
    <w:p w14:paraId="46735D60"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52D21500"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Habilitação Jurídica</w:t>
      </w:r>
    </w:p>
    <w:p w14:paraId="607C74C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8.4.</w:t>
      </w:r>
      <w:r w:rsidRPr="009E68CA">
        <w:rPr>
          <w:rFonts w:ascii="Calibri Light" w:eastAsia="Liberation Serif" w:hAnsi="Calibri Light" w:cs="Calibri Light"/>
          <w:b/>
          <w:color w:val="000000"/>
          <w:sz w:val="18"/>
          <w:szCs w:val="18"/>
          <w:lang w:eastAsia="pt-BR"/>
        </w:rPr>
        <w:t xml:space="preserve"> Empresário individual:</w:t>
      </w:r>
      <w:r w:rsidRPr="009E68CA">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21988641"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8.5. </w:t>
      </w:r>
      <w:r w:rsidRPr="009E68CA">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9E68CA">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7363398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8.6.</w:t>
      </w:r>
      <w:r w:rsidRPr="009E68CA">
        <w:rPr>
          <w:rFonts w:ascii="Calibri Light" w:eastAsia="Liberation Serif" w:hAnsi="Calibri Light" w:cs="Calibri Light"/>
          <w:b/>
          <w:color w:val="000000"/>
          <w:sz w:val="18"/>
          <w:szCs w:val="18"/>
          <w:lang w:eastAsia="pt-BR"/>
        </w:rPr>
        <w:t xml:space="preserve"> Sociedade empresária estrangeira:</w:t>
      </w:r>
      <w:r w:rsidRPr="009E68CA">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40A3396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Instrução </w:t>
      </w:r>
      <w:r w:rsidRPr="009E68CA">
        <w:rPr>
          <w:rFonts w:ascii="Calibri Light" w:eastAsia="Liberation Serif" w:hAnsi="Calibri Light" w:cs="Calibri Light"/>
          <w:color w:val="000000"/>
          <w:sz w:val="18"/>
          <w:szCs w:val="18"/>
          <w:u w:val="single" w:color="000000"/>
          <w:lang w:eastAsia="pt-BR"/>
        </w:rPr>
        <w:t>Normativa DREI/ME n.º 77, de 18 de março de 2020</w:t>
      </w:r>
      <w:r w:rsidRPr="009E68CA">
        <w:rPr>
          <w:rFonts w:ascii="Calibri Light" w:eastAsia="Liberation Serif" w:hAnsi="Calibri Light" w:cs="Calibri Light"/>
          <w:color w:val="000000"/>
          <w:sz w:val="18"/>
          <w:szCs w:val="18"/>
          <w:lang w:eastAsia="pt-BR"/>
        </w:rPr>
        <w:t xml:space="preserve">.    </w:t>
      </w:r>
    </w:p>
    <w:p w14:paraId="50DCF46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8.7.</w:t>
      </w:r>
      <w:r w:rsidRPr="009E68CA">
        <w:rPr>
          <w:rFonts w:ascii="Calibri Light" w:eastAsia="Liberation Serif" w:hAnsi="Calibri Light" w:cs="Calibri Light"/>
          <w:b/>
          <w:color w:val="000000"/>
          <w:sz w:val="18"/>
          <w:szCs w:val="18"/>
          <w:lang w:eastAsia="pt-BR"/>
        </w:rPr>
        <w:t xml:space="preserve"> Sociedade simples: </w:t>
      </w:r>
      <w:r w:rsidRPr="009E68CA">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4799467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8.8.</w:t>
      </w:r>
      <w:r w:rsidRPr="009E68CA">
        <w:rPr>
          <w:rFonts w:ascii="Calibri Light" w:eastAsia="Liberation Serif" w:hAnsi="Calibri Light" w:cs="Calibri Light"/>
          <w:b/>
          <w:color w:val="000000"/>
          <w:sz w:val="18"/>
          <w:szCs w:val="18"/>
          <w:lang w:eastAsia="pt-BR"/>
        </w:rPr>
        <w:t xml:space="preserve"> Filial, sucursal ou agência de sociedade simples ou empresária:</w:t>
      </w:r>
      <w:r w:rsidRPr="009E68CA">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5E32549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Registro onde tem sede a matriz </w:t>
      </w:r>
    </w:p>
    <w:p w14:paraId="4BE5337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8.9.</w:t>
      </w:r>
      <w:r w:rsidRPr="009E68CA">
        <w:rPr>
          <w:rFonts w:ascii="Calibri Light" w:eastAsia="Liberation Serif" w:hAnsi="Calibri Light" w:cs="Calibri Light"/>
          <w:b/>
          <w:color w:val="000000"/>
          <w:sz w:val="18"/>
          <w:szCs w:val="18"/>
          <w:lang w:eastAsia="pt-BR"/>
        </w:rPr>
        <w:t xml:space="preserve"> Sociedade cooperativa:</w:t>
      </w:r>
      <w:r w:rsidRPr="009E68CA">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9E68CA">
        <w:rPr>
          <w:rFonts w:ascii="Calibri Light" w:eastAsia="Liberation Serif" w:hAnsi="Calibri Light" w:cs="Calibri Light"/>
          <w:color w:val="000000"/>
          <w:sz w:val="18"/>
          <w:szCs w:val="18"/>
          <w:u w:val="single" w:color="000000"/>
          <w:lang w:eastAsia="pt-BR"/>
        </w:rPr>
        <w:t>art. 107 da Lei nº 5.764, de 16 de dezembro 1971</w:t>
      </w:r>
      <w:r w:rsidRPr="009E68CA">
        <w:rPr>
          <w:rFonts w:ascii="Calibri Light" w:eastAsia="Liberation Serif" w:hAnsi="Calibri Light" w:cs="Calibri Light"/>
          <w:color w:val="000000"/>
          <w:sz w:val="18"/>
          <w:szCs w:val="18"/>
          <w:lang w:eastAsia="pt-BR"/>
        </w:rPr>
        <w:t xml:space="preserve">.  </w:t>
      </w:r>
    </w:p>
    <w:p w14:paraId="32F48F63"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8.10. Ato de autorização para o exercício da atividade de:</w:t>
      </w:r>
    </w:p>
    <w:p w14:paraId="6B2D880D"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4CC958AD"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ANVISA; </w:t>
      </w:r>
    </w:p>
    <w:p w14:paraId="635BCBB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8.10.2.    a Autorização de Funcionamento (AE) vigente, emitida pela ANVISA, para os produtos abrangidos pelo art. 3º da RDC nº 16, de 1º de abril de</w:t>
      </w:r>
    </w:p>
    <w:p w14:paraId="53A3611B"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2014, da ANVISA; </w:t>
      </w:r>
    </w:p>
    <w:p w14:paraId="3DD12E0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8.10.3. a Licença Sanitária Estadual ou Municipal vigente.</w:t>
      </w:r>
    </w:p>
    <w:p w14:paraId="1CDFF85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57462E97"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 xml:space="preserve">Habilitação fiscal, social e trabalhista   </w:t>
      </w:r>
    </w:p>
    <w:p w14:paraId="3A7637A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6442424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9E68CA">
        <w:rPr>
          <w:rFonts w:ascii="Calibri Light" w:eastAsia="Liberation Serif" w:hAnsi="Calibri Light" w:cs="Calibri Light"/>
          <w:color w:val="000000"/>
          <w:sz w:val="18"/>
          <w:szCs w:val="18"/>
          <w:u w:val="single" w:color="000000"/>
          <w:lang w:eastAsia="pt-BR"/>
        </w:rPr>
        <w:t>Portaria Conjunta nº 1.751, de 02 de outubro de 201</w:t>
      </w:r>
      <w:r w:rsidRPr="009E68CA">
        <w:rPr>
          <w:rFonts w:ascii="Calibri Light" w:eastAsia="Liberation Serif" w:hAnsi="Calibri Light" w:cs="Calibri Light"/>
          <w:color w:val="000000"/>
          <w:sz w:val="18"/>
          <w:szCs w:val="18"/>
          <w:lang w:eastAsia="pt-BR"/>
        </w:rPr>
        <w:t>4, do Secretário da Receita Federal do Brasil e da Procuradora-Geral da Fazenda Nacional.</w:t>
      </w:r>
    </w:p>
    <w:p w14:paraId="5CF6AA7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8.14. Prova de regularidade com o Fundo de Garantia do Tempo de Serviço (FGTS);</w:t>
      </w:r>
    </w:p>
    <w:p w14:paraId="7DF661EE"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9E68CA">
        <w:rPr>
          <w:rFonts w:ascii="Calibri Light" w:eastAsia="Liberation Serif" w:hAnsi="Calibri Light" w:cs="Calibri Light"/>
          <w:color w:val="000000"/>
          <w:sz w:val="18"/>
          <w:szCs w:val="18"/>
          <w:u w:val="single" w:color="000000"/>
          <w:lang w:eastAsia="pt-BR"/>
        </w:rPr>
        <w:t>Decreto-Lei nº 5.452, de 1º de maio de 1943</w:t>
      </w:r>
      <w:r w:rsidRPr="009E68CA">
        <w:rPr>
          <w:rFonts w:ascii="Calibri Light" w:eastAsia="Liberation Serif" w:hAnsi="Calibri Light" w:cs="Calibri Light"/>
          <w:color w:val="000000"/>
          <w:sz w:val="18"/>
          <w:szCs w:val="18"/>
          <w:lang w:eastAsia="pt-BR"/>
        </w:rPr>
        <w:t>;</w:t>
      </w:r>
    </w:p>
    <w:p w14:paraId="7017EB5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60AC1017"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43F2381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E5DCBB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9E68CA">
        <w:rPr>
          <w:rFonts w:ascii="Calibri Light" w:eastAsia="Liberation Serif" w:hAnsi="Calibri Light" w:cs="Calibri Light"/>
          <w:b/>
          <w:color w:val="000000"/>
          <w:sz w:val="18"/>
          <w:szCs w:val="18"/>
          <w:lang w:eastAsia="pt-BR"/>
        </w:rPr>
        <w:t xml:space="preserve">Qualificação Econômico-Financeira     </w:t>
      </w:r>
    </w:p>
    <w:p w14:paraId="2F5D797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8.20. Certidão negativa de insolvência civil expedida pelo distribuidor do domicílio ou sede do licitante, caso se trate de de sociedade simples;</w:t>
      </w:r>
    </w:p>
    <w:p w14:paraId="3009640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734E66C8"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21CA007E"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 xml:space="preserve">Outras comprovações </w:t>
      </w:r>
    </w:p>
    <w:p w14:paraId="5D81A2B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 Tratando-se de consórcio, caso admitida a sua participação:</w:t>
      </w:r>
    </w:p>
    <w:p w14:paraId="514CF2A4"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10057072"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Designação do consórcio e sua composição;</w:t>
      </w:r>
    </w:p>
    <w:p w14:paraId="3BB78A59"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Finalidade do consórcio;</w:t>
      </w:r>
    </w:p>
    <w:p w14:paraId="0B43565F"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Prazo de duração do consórcio, que deve coincidir, no mínimo, com o prazo de vigência contratual;</w:t>
      </w:r>
    </w:p>
    <w:p w14:paraId="31552C6A"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Endereço do consórcio e o foro competente para dirimir eventuais demandas entre os consorciados;</w:t>
      </w:r>
    </w:p>
    <w:p w14:paraId="2B95B74D"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Definição das obrigações e responsabilidades de cada consorciado e das prestações específicas;</w:t>
      </w:r>
    </w:p>
    <w:p w14:paraId="29A5C1D1"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57093548"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174DFA81"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58FD732"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1A3F52B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0A54D6C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14.133/2021.</w:t>
      </w:r>
    </w:p>
    <w:p w14:paraId="73C04EC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8.22.4. A inabilitação de qualquer consorciado acarretará a automática inabilitação do consórcio.</w:t>
      </w:r>
    </w:p>
    <w:p w14:paraId="339B3B3A"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653C018D" w14:textId="25153C47" w:rsidR="009E68CA" w:rsidRPr="009E68CA" w:rsidRDefault="009E68CA" w:rsidP="00040545">
      <w:pPr>
        <w:numPr>
          <w:ilvl w:val="2"/>
          <w:numId w:val="37"/>
        </w:numPr>
        <w:tabs>
          <w:tab w:val="left" w:pos="567"/>
        </w:tabs>
        <w:spacing w:after="0" w:line="240" w:lineRule="auto"/>
        <w:ind w:left="0"/>
        <w:jc w:val="both"/>
        <w:rPr>
          <w:rFonts w:ascii="Calibri Light" w:eastAsia="Calibri" w:hAnsi="Calibri Light" w:cs="Calibri Light"/>
          <w:color w:val="000000"/>
          <w:sz w:val="18"/>
          <w:szCs w:val="18"/>
          <w:lang w:eastAsia="pt-BR"/>
        </w:rPr>
      </w:pPr>
      <w:r w:rsidRPr="00A24EC2">
        <w:rPr>
          <w:rFonts w:ascii="Calibri Light" w:eastAsia="Liberation Sans" w:hAnsi="Calibri Light" w:cs="Calibri Light"/>
          <w:color w:val="000000"/>
          <w:sz w:val="18"/>
          <w:szCs w:val="18"/>
          <w:lang w:eastAsia="pt-BR"/>
        </w:rPr>
        <w:t>A relação</w:t>
      </w:r>
      <w:r w:rsidRPr="009E68CA">
        <w:rPr>
          <w:rFonts w:ascii="Calibri Light" w:eastAsia="Arial" w:hAnsi="Calibri Light" w:cs="Calibri Light"/>
          <w:color w:val="000000"/>
          <w:sz w:val="18"/>
          <w:szCs w:val="18"/>
          <w:lang w:eastAsia="pt-BR"/>
        </w:rPr>
        <w:t xml:space="preserve"> dos cooperados que atendem aos requisitos técnicos exigidos para a contratação e que executarão o contrato, com as respectivas atas de inscrição, respeitado o disposto nos </w:t>
      </w:r>
      <w:r w:rsidRPr="009E68CA">
        <w:rPr>
          <w:rFonts w:ascii="Calibri Light" w:eastAsia="Arial" w:hAnsi="Calibri Light" w:cs="Calibri Light"/>
          <w:color w:val="00007F"/>
          <w:sz w:val="18"/>
          <w:szCs w:val="18"/>
          <w:u w:val="single" w:color="000000"/>
          <w:lang w:eastAsia="pt-BR"/>
        </w:rPr>
        <w:t>arts. 4º</w:t>
      </w:r>
      <w:r w:rsidRPr="009E68CA">
        <w:rPr>
          <w:rFonts w:ascii="Calibri Light" w:eastAsia="Arial" w:hAnsi="Calibri Light" w:cs="Calibri Light"/>
          <w:color w:val="00007F"/>
          <w:sz w:val="18"/>
          <w:szCs w:val="18"/>
          <w:lang w:eastAsia="pt-BR"/>
        </w:rPr>
        <w:t xml:space="preserve">, </w:t>
      </w:r>
      <w:r w:rsidRPr="009E68CA">
        <w:rPr>
          <w:rFonts w:ascii="Calibri Light" w:eastAsia="Arial" w:hAnsi="Calibri Light" w:cs="Calibri Light"/>
          <w:color w:val="00007F"/>
          <w:sz w:val="18"/>
          <w:szCs w:val="18"/>
          <w:u w:val="single" w:color="00007F"/>
          <w:lang w:eastAsia="pt-BR"/>
        </w:rPr>
        <w:t xml:space="preserve">inciso XI, 21, inciso </w:t>
      </w:r>
      <w:r w:rsidRPr="009E68CA">
        <w:rPr>
          <w:rFonts w:ascii="Calibri Light" w:eastAsia="Arial" w:hAnsi="Calibri Light" w:cs="Calibri Light"/>
          <w:color w:val="00007F"/>
          <w:sz w:val="18"/>
          <w:szCs w:val="18"/>
          <w:lang w:eastAsia="pt-BR"/>
        </w:rPr>
        <w:t xml:space="preserve">I </w:t>
      </w:r>
      <w:r w:rsidRPr="009E68CA">
        <w:rPr>
          <w:rFonts w:ascii="Calibri Light" w:eastAsia="Arial" w:hAnsi="Calibri Light" w:cs="Calibri Light"/>
          <w:color w:val="000000"/>
          <w:sz w:val="18"/>
          <w:szCs w:val="18"/>
          <w:lang w:eastAsia="pt-BR"/>
        </w:rPr>
        <w:t xml:space="preserve">e </w:t>
      </w:r>
      <w:r w:rsidRPr="009E68CA">
        <w:rPr>
          <w:rFonts w:ascii="Calibri Light" w:eastAsia="Arial" w:hAnsi="Calibri Light" w:cs="Calibri Light"/>
          <w:color w:val="00007F"/>
          <w:sz w:val="18"/>
          <w:szCs w:val="18"/>
          <w:u w:val="single" w:color="000000"/>
          <w:lang w:eastAsia="pt-BR"/>
        </w:rPr>
        <w:t>42, §§2º a 6º da Lei n. 5.764, de 1971</w:t>
      </w:r>
      <w:r w:rsidRPr="009E68CA">
        <w:rPr>
          <w:rFonts w:ascii="Calibri Light" w:eastAsia="Arial" w:hAnsi="Calibri Light" w:cs="Calibri Light"/>
          <w:color w:val="000000"/>
          <w:sz w:val="18"/>
          <w:szCs w:val="18"/>
          <w:lang w:eastAsia="pt-BR"/>
        </w:rPr>
        <w:t>;</w:t>
      </w:r>
    </w:p>
    <w:p w14:paraId="4A146420" w14:textId="16AA4D8F" w:rsidR="009E68CA" w:rsidRPr="00CD7C0A" w:rsidRDefault="009E68CA" w:rsidP="00040545">
      <w:pPr>
        <w:numPr>
          <w:ilvl w:val="2"/>
          <w:numId w:val="37"/>
        </w:numPr>
        <w:tabs>
          <w:tab w:val="left" w:pos="1"/>
          <w:tab w:val="left" w:pos="567"/>
        </w:tabs>
        <w:spacing w:after="0" w:line="240" w:lineRule="auto"/>
        <w:ind w:left="0" w:firstLine="1"/>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A declaração de regularidade de situação do contribuinte individual – DRSCI, para cada um dos cooperados indicados;</w:t>
      </w:r>
    </w:p>
    <w:p w14:paraId="0B51FAAB" w14:textId="6D2F1EA9"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Regimento dos fundos instituídos pelos cooperados, com a ata da assembleia;</w:t>
      </w:r>
    </w:p>
    <w:p w14:paraId="630A19D5" w14:textId="13CC43D1"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Edital de convocação e ata da última assembleia geral, e registro de presença dos cooperados presentes nessa assembleia;</w:t>
      </w:r>
    </w:p>
    <w:p w14:paraId="158DE490" w14:textId="186B6F85"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Ata da reunião em que os cooperados autorizaram a cooperativa a contratar o objeto da licitação;</w:t>
      </w:r>
    </w:p>
    <w:p w14:paraId="7F86162A" w14:textId="1152CBAC" w:rsidR="009E68CA" w:rsidRPr="00040545" w:rsidRDefault="009E68CA" w:rsidP="00040545">
      <w:pPr>
        <w:numPr>
          <w:ilvl w:val="2"/>
          <w:numId w:val="37"/>
        </w:numPr>
        <w:tabs>
          <w:tab w:val="left" w:pos="567"/>
        </w:tabs>
        <w:spacing w:after="0" w:line="240" w:lineRule="auto"/>
        <w:ind w:left="0"/>
        <w:rPr>
          <w:rFonts w:ascii="Calibri Light" w:eastAsia="Liberation Sans" w:hAnsi="Calibri Light" w:cs="Calibri Light"/>
          <w:color w:val="000000"/>
          <w:sz w:val="18"/>
          <w:szCs w:val="18"/>
          <w:lang w:eastAsia="pt-BR"/>
        </w:rPr>
      </w:pPr>
      <w:r w:rsidRPr="00040545">
        <w:rPr>
          <w:rFonts w:ascii="Calibri Light" w:eastAsia="Arial" w:hAnsi="Calibri Light" w:cs="Calibri Light"/>
          <w:color w:val="000000"/>
          <w:sz w:val="18"/>
          <w:szCs w:val="18"/>
          <w:lang w:eastAsia="pt-BR"/>
        </w:rPr>
        <w:t>A última auditoria contábil-financeira da cooperativa, conforme dispõe o art. 112 da Lei n. 5.764, de 1971, ou uma declaração, sob as penas da lei</w:t>
      </w:r>
      <w:r w:rsidRPr="00040545">
        <w:rPr>
          <w:rFonts w:ascii="Calibri Light" w:eastAsia="Liberation Sans" w:hAnsi="Calibri Light" w:cs="Calibri Light"/>
          <w:color w:val="000000"/>
          <w:sz w:val="18"/>
          <w:szCs w:val="18"/>
          <w:lang w:eastAsia="pt-BR"/>
        </w:rPr>
        <w:t>, de que tal auditoria não foi exigida pelo órgão fiscalizador;</w:t>
      </w:r>
    </w:p>
    <w:p w14:paraId="560D4FC1" w14:textId="77777777" w:rsidR="009E68CA" w:rsidRPr="00040545" w:rsidRDefault="009E68CA" w:rsidP="00040545">
      <w:pPr>
        <w:numPr>
          <w:ilvl w:val="2"/>
          <w:numId w:val="37"/>
        </w:numPr>
        <w:tabs>
          <w:tab w:val="left" w:pos="426"/>
          <w:tab w:val="left" w:pos="567"/>
        </w:tabs>
        <w:spacing w:after="0" w:line="240" w:lineRule="auto"/>
        <w:ind w:left="0"/>
        <w:rPr>
          <w:rFonts w:ascii="Calibri Light" w:eastAsia="Liberation Sans" w:hAnsi="Calibri Light" w:cs="Calibri Light"/>
          <w:color w:val="000000"/>
          <w:sz w:val="18"/>
          <w:szCs w:val="18"/>
          <w:lang w:eastAsia="pt-BR"/>
        </w:rPr>
      </w:pPr>
      <w:r w:rsidRPr="00040545">
        <w:rPr>
          <w:rFonts w:ascii="Calibri Light" w:eastAsia="Liberation Sans"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57B97AC0" w14:textId="77777777" w:rsidR="009E68CA" w:rsidRPr="00CD7C0A" w:rsidRDefault="009E68CA" w:rsidP="009E68CA">
      <w:pPr>
        <w:spacing w:after="0" w:line="240" w:lineRule="auto"/>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 xml:space="preserve"> </w:t>
      </w:r>
    </w:p>
    <w:p w14:paraId="01A6F736"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9. ESTIMATIVAS DO VALOR DA CONTRATAÇÃO</w:t>
      </w:r>
    </w:p>
    <w:p w14:paraId="7D6695D3"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638EBD3B"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5FE764B"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 xml:space="preserve">10. ADEQUAÇÃO ORÇAMENTÁRIA </w:t>
      </w:r>
    </w:p>
    <w:p w14:paraId="3E0D10B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1647CEF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10.2 </w:t>
      </w:r>
      <w:r w:rsidRPr="009E68CA">
        <w:rPr>
          <w:rFonts w:ascii="Calibri Light" w:eastAsia="Liberation Sans" w:hAnsi="Calibri Light" w:cs="Calibri Light"/>
          <w:color w:val="000000"/>
          <w:sz w:val="18"/>
          <w:szCs w:val="18"/>
          <w:lang w:eastAsia="pt-BR"/>
        </w:rPr>
        <w:t>No presente exercício, a contratação será atendida pela seguinte dotação:</w:t>
      </w:r>
    </w:p>
    <w:p w14:paraId="5BDADAC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10.2.1. Gestão/Unidade: 092301;</w:t>
      </w:r>
    </w:p>
    <w:p w14:paraId="7608CFD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10.2.2. Fonte de Recursos: 165.910.001;</w:t>
      </w:r>
    </w:p>
    <w:p w14:paraId="4B1AAED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10.2.3. Programa de Trabalho: PTRES 095715;</w:t>
      </w:r>
    </w:p>
    <w:p w14:paraId="59B172D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10.2.4. Elemento de Despesa: 33903030;</w:t>
      </w:r>
    </w:p>
    <w:p w14:paraId="078FD06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10.2.5. Plano Interno: N/A</w:t>
      </w:r>
      <w:r w:rsidRPr="009E68CA">
        <w:rPr>
          <w:rFonts w:ascii="Calibri Light" w:eastAsia="Liberation Serif" w:hAnsi="Calibri Light" w:cs="Calibri Light"/>
          <w:color w:val="000000"/>
          <w:sz w:val="18"/>
          <w:szCs w:val="18"/>
          <w:lang w:eastAsia="pt-BR"/>
        </w:rPr>
        <w:t xml:space="preserve"> </w:t>
      </w:r>
    </w:p>
    <w:p w14:paraId="333A52D6"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F88B2A8"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1A3ACBD9"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2. Modelo Padrão Adotado</w:t>
      </w:r>
    </w:p>
    <w:p w14:paraId="5CAAFE20"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Termo de Referência: </w:t>
      </w:r>
    </w:p>
    <w:p w14:paraId="26E3F79B" w14:textId="77777777" w:rsidR="009E68CA" w:rsidRPr="009E68CA" w:rsidRDefault="009E68CA" w:rsidP="009E68CA">
      <w:pPr>
        <w:spacing w:after="0" w:line="240" w:lineRule="auto"/>
        <w:ind w:left="-5" w:right="7414"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Administração Pública do Estado São Paulo Minuta padronizada.</w:t>
      </w:r>
    </w:p>
    <w:p w14:paraId="129EB0F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Análise técnica: Subsecretaria de Gestão. Exame jurídico: PGE</w:t>
      </w:r>
    </w:p>
    <w:p w14:paraId="6CF74A98"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Termo de Referência - Aquisição - Licitação</w:t>
      </w:r>
    </w:p>
    <w:p w14:paraId="65F58DC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Versão atualizada em: 05/09/2024</w:t>
      </w:r>
    </w:p>
    <w:p w14:paraId="184CB5C8"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1E66CC2"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3. Nível de acesso</w:t>
      </w:r>
    </w:p>
    <w:p w14:paraId="0FE723A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3150451E"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6F785C3F"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4. Responsáveis</w:t>
      </w:r>
    </w:p>
    <w:p w14:paraId="2F6EFA98" w14:textId="7777E09C" w:rsidR="00B37FD6" w:rsidRPr="0046524F" w:rsidRDefault="009E68CA" w:rsidP="009E68CA">
      <w:pPr>
        <w:pStyle w:val="Corpodetexto"/>
        <w:rPr>
          <w:rFonts w:ascii="Times New Roman"/>
          <w:sz w:val="21"/>
          <w:lang w:val="pt-BR"/>
        </w:rPr>
      </w:pPr>
      <w:r w:rsidRPr="009E68CA">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r w:rsidRPr="009E68CA">
        <w:rPr>
          <w:rFonts w:ascii="Calibri Light" w:eastAsia="Liberation Serif" w:hAnsi="Calibri Light" w:cs="Calibri Light"/>
          <w:color w:val="0000FF"/>
          <w:sz w:val="18"/>
          <w:szCs w:val="18"/>
          <w:u w:val="single" w:color="0000FF"/>
          <w:lang w:val="pt-BR" w:eastAsia="pt-BR"/>
        </w:rPr>
        <w:t>Decreto nº 10.543, de 13 de novembro de 2020</w:t>
      </w:r>
      <w:r w:rsidRPr="009E68CA">
        <w:rPr>
          <w:rFonts w:ascii="Calibri Light" w:eastAsia="Liberation Serif" w:hAnsi="Calibri Light" w:cs="Calibri Light"/>
          <w:color w:val="000000"/>
          <w:sz w:val="18"/>
          <w:szCs w:val="18"/>
          <w:lang w:val="pt-BR" w:eastAsia="pt-BR"/>
        </w:rPr>
        <w:t>.</w:t>
      </w:r>
    </w:p>
    <w:p w14:paraId="717E706E" w14:textId="6B117464" w:rsidR="00646BA1" w:rsidRPr="00646BA1" w:rsidRDefault="00646BA1" w:rsidP="00E116DD">
      <w:pPr>
        <w:pStyle w:val="Ttulo3"/>
        <w:spacing w:before="96"/>
        <w:ind w:left="0"/>
        <w:jc w:val="left"/>
        <w:rPr>
          <w:rFonts w:ascii="Arial" w:hAnsi="Arial" w:cs="Arial"/>
          <w:sz w:val="18"/>
          <w:szCs w:val="18"/>
        </w:rPr>
      </w:pPr>
      <w:r>
        <w:t xml:space="preserve">        </w:t>
      </w:r>
    </w:p>
    <w:p w14:paraId="564E200C" w14:textId="65B776D0" w:rsidR="00C11B71" w:rsidRPr="004F3E80" w:rsidRDefault="004F3E80" w:rsidP="004F3E80">
      <w:pPr>
        <w:pStyle w:val="Ttulo3"/>
        <w:ind w:left="0" w:firstLine="426"/>
        <w:jc w:val="left"/>
        <w:rPr>
          <w:rFonts w:ascii="Arial" w:hAnsi="Arial" w:cs="Arial"/>
          <w:sz w:val="18"/>
          <w:szCs w:val="18"/>
        </w:rPr>
      </w:pPr>
      <w:r w:rsidRPr="004F3E80">
        <w:rPr>
          <w:rFonts w:ascii="Arial" w:hAnsi="Arial" w:cs="Arial"/>
          <w:sz w:val="18"/>
          <w:szCs w:val="18"/>
        </w:rPr>
        <w:t xml:space="preserve">ANA CLAUDIA DOS SANTOS OLIVEIRA </w:t>
      </w:r>
      <w:r w:rsidRPr="004F3E80">
        <w:rPr>
          <w:rFonts w:ascii="Arial" w:hAnsi="Arial" w:cs="Arial"/>
          <w:sz w:val="18"/>
          <w:szCs w:val="18"/>
        </w:rPr>
        <w:br/>
      </w:r>
      <w:r w:rsidRPr="004F3E80">
        <w:rPr>
          <w:rFonts w:ascii="Arial" w:hAnsi="Arial" w:cs="Arial"/>
          <w:b w:val="0"/>
          <w:sz w:val="18"/>
          <w:szCs w:val="18"/>
        </w:rPr>
        <w:t xml:space="preserve">         Operador de Micro PL</w:t>
      </w:r>
    </w:p>
    <w:p w14:paraId="4E6115F4" w14:textId="77777777" w:rsidR="00750CE6" w:rsidRPr="004F3E80" w:rsidRDefault="00750CE6" w:rsidP="00750CE6">
      <w:pPr>
        <w:pStyle w:val="Ttulo3"/>
        <w:ind w:left="0" w:firstLine="426"/>
        <w:jc w:val="left"/>
        <w:rPr>
          <w:rFonts w:ascii="Arial" w:hAnsi="Arial" w:cs="Arial"/>
          <w:sz w:val="18"/>
          <w:szCs w:val="18"/>
        </w:rPr>
      </w:pPr>
    </w:p>
    <w:p w14:paraId="26D1FD72" w14:textId="77777777" w:rsidR="00067491" w:rsidRPr="004F3E80" w:rsidRDefault="00067491" w:rsidP="00067491">
      <w:pPr>
        <w:pStyle w:val="Ttulo3"/>
        <w:ind w:left="0" w:firstLine="426"/>
        <w:jc w:val="left"/>
        <w:rPr>
          <w:rFonts w:ascii="Arial" w:hAnsi="Arial" w:cs="Arial"/>
          <w:sz w:val="18"/>
          <w:szCs w:val="18"/>
        </w:rPr>
      </w:pPr>
      <w:r w:rsidRPr="004F3E80">
        <w:rPr>
          <w:rFonts w:ascii="Arial" w:hAnsi="Arial" w:cs="Arial"/>
          <w:sz w:val="18"/>
          <w:szCs w:val="18"/>
        </w:rPr>
        <w:t>MARIA</w:t>
      </w:r>
      <w:r w:rsidRPr="004F3E80">
        <w:rPr>
          <w:rFonts w:ascii="Arial" w:hAnsi="Arial" w:cs="Arial"/>
          <w:spacing w:val="17"/>
          <w:sz w:val="18"/>
          <w:szCs w:val="18"/>
        </w:rPr>
        <w:t xml:space="preserve"> </w:t>
      </w:r>
      <w:r w:rsidRPr="004F3E80">
        <w:rPr>
          <w:rFonts w:ascii="Arial" w:hAnsi="Arial" w:cs="Arial"/>
          <w:sz w:val="18"/>
          <w:szCs w:val="18"/>
        </w:rPr>
        <w:t>MITIKO</w:t>
      </w:r>
      <w:r w:rsidRPr="004F3E80">
        <w:rPr>
          <w:rFonts w:ascii="Arial" w:hAnsi="Arial" w:cs="Arial"/>
          <w:spacing w:val="18"/>
          <w:sz w:val="18"/>
          <w:szCs w:val="18"/>
        </w:rPr>
        <w:t xml:space="preserve"> </w:t>
      </w:r>
      <w:r w:rsidRPr="004F3E80">
        <w:rPr>
          <w:rFonts w:ascii="Arial" w:hAnsi="Arial" w:cs="Arial"/>
          <w:sz w:val="18"/>
          <w:szCs w:val="18"/>
        </w:rPr>
        <w:t>HIRAISHI</w:t>
      </w:r>
    </w:p>
    <w:p w14:paraId="60F4C55F" w14:textId="3AE96719" w:rsidR="00067491" w:rsidRPr="004F3E80" w:rsidRDefault="00067491" w:rsidP="00067491">
      <w:pPr>
        <w:spacing w:before="89"/>
        <w:ind w:right="2577" w:firstLine="426"/>
        <w:rPr>
          <w:rFonts w:ascii="Arial" w:hAnsi="Arial" w:cs="Arial"/>
          <w:sz w:val="18"/>
          <w:szCs w:val="18"/>
        </w:rPr>
      </w:pPr>
      <w:r w:rsidRPr="004F3E80">
        <w:rPr>
          <w:rFonts w:ascii="Arial" w:hAnsi="Arial" w:cs="Arial"/>
          <w:sz w:val="18"/>
          <w:szCs w:val="18"/>
        </w:rPr>
        <w:t>Equipe</w:t>
      </w:r>
      <w:r w:rsidRPr="004F3E80">
        <w:rPr>
          <w:rFonts w:ascii="Arial" w:hAnsi="Arial" w:cs="Arial"/>
          <w:spacing w:val="-4"/>
          <w:sz w:val="18"/>
          <w:szCs w:val="18"/>
        </w:rPr>
        <w:t xml:space="preserve"> </w:t>
      </w:r>
      <w:r w:rsidRPr="004F3E80">
        <w:rPr>
          <w:rFonts w:ascii="Arial" w:hAnsi="Arial" w:cs="Arial"/>
          <w:sz w:val="18"/>
          <w:szCs w:val="18"/>
        </w:rPr>
        <w:t>de</w:t>
      </w:r>
      <w:r w:rsidRPr="004F3E80">
        <w:rPr>
          <w:rFonts w:ascii="Arial" w:hAnsi="Arial" w:cs="Arial"/>
          <w:spacing w:val="-3"/>
          <w:sz w:val="18"/>
          <w:szCs w:val="18"/>
        </w:rPr>
        <w:t xml:space="preserve"> </w:t>
      </w:r>
      <w:r w:rsidRPr="004F3E80">
        <w:rPr>
          <w:rFonts w:ascii="Arial" w:hAnsi="Arial" w:cs="Arial"/>
          <w:sz w:val="18"/>
          <w:szCs w:val="18"/>
        </w:rPr>
        <w:t>apoio</w:t>
      </w:r>
    </w:p>
    <w:p w14:paraId="5046B6DB" w14:textId="77777777" w:rsidR="004107A9" w:rsidRPr="004F3E80" w:rsidRDefault="004107A9" w:rsidP="004107A9">
      <w:pPr>
        <w:pStyle w:val="Ttulo3"/>
        <w:jc w:val="left"/>
        <w:rPr>
          <w:rFonts w:ascii="Arial" w:hAnsi="Arial" w:cs="Arial"/>
          <w:sz w:val="18"/>
          <w:szCs w:val="18"/>
        </w:rPr>
      </w:pPr>
      <w:r w:rsidRPr="004F3E80">
        <w:rPr>
          <w:rFonts w:ascii="Arial" w:hAnsi="Arial" w:cs="Arial"/>
          <w:sz w:val="18"/>
          <w:szCs w:val="18"/>
        </w:rPr>
        <w:t>PRISCILA SANTANA DESTRO</w:t>
      </w:r>
    </w:p>
    <w:p w14:paraId="43E1CEB8" w14:textId="4082458F" w:rsidR="004107A9" w:rsidRDefault="004107A9" w:rsidP="004107A9">
      <w:pPr>
        <w:spacing w:before="89"/>
        <w:ind w:right="2577" w:firstLine="426"/>
        <w:rPr>
          <w:rFonts w:ascii="Arial" w:hAnsi="Arial" w:cs="Arial"/>
          <w:sz w:val="18"/>
          <w:szCs w:val="18"/>
        </w:rPr>
      </w:pPr>
      <w:r w:rsidRPr="004F3E80">
        <w:rPr>
          <w:rFonts w:ascii="Arial" w:hAnsi="Arial" w:cs="Arial"/>
          <w:sz w:val="18"/>
          <w:szCs w:val="18"/>
        </w:rPr>
        <w:t>Supervisora</w:t>
      </w:r>
    </w:p>
    <w:p w14:paraId="60B368F9" w14:textId="77777777" w:rsidR="00750CE6" w:rsidRDefault="00750CE6" w:rsidP="004107A9">
      <w:pPr>
        <w:spacing w:before="89"/>
        <w:ind w:right="2577" w:firstLine="426"/>
        <w:rPr>
          <w:rFonts w:ascii="Arial" w:hAnsi="Arial" w:cs="Arial"/>
          <w:sz w:val="18"/>
          <w:szCs w:val="18"/>
        </w:rPr>
      </w:pP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4CB2FA6C" w14:textId="546B6FF5" w:rsidR="009D79F1" w:rsidRPr="002D6B80" w:rsidRDefault="00592295" w:rsidP="009D79F1">
      <w:pPr>
        <w:spacing w:after="165" w:line="240" w:lineRule="auto"/>
        <w:jc w:val="center"/>
        <w:rPr>
          <w:rFonts w:ascii="Arial" w:eastAsia="Times New Roman" w:hAnsi="Arial" w:cs="Arial"/>
          <w:b/>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w:t>
      </w:r>
      <w:r w:rsidR="00A13E89" w:rsidRPr="004F3E80">
        <w:rPr>
          <w:rFonts w:ascii="Arial" w:eastAsia="Times New Roman" w:hAnsi="Arial" w:cs="Arial"/>
          <w:b/>
          <w:bCs/>
          <w:color w:val="000000"/>
          <w:sz w:val="18"/>
          <w:szCs w:val="18"/>
          <w:lang w:eastAsia="pt-BR"/>
        </w:rPr>
        <w:t xml:space="preserve">° </w:t>
      </w:r>
      <w:r w:rsidR="004F3E80" w:rsidRPr="004F3E80">
        <w:rPr>
          <w:b/>
        </w:rPr>
        <w:t>1136</w:t>
      </w:r>
      <w:r w:rsidR="002D6B80" w:rsidRPr="004F3E80">
        <w:rPr>
          <w:b/>
        </w:rPr>
        <w:t>/2025</w:t>
      </w:r>
    </w:p>
    <w:p w14:paraId="5AC49546"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 Informações Básicas</w:t>
      </w:r>
    </w:p>
    <w:p w14:paraId="429F732C" w14:textId="1889D863"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Número do </w:t>
      </w:r>
      <w:r w:rsidRPr="004F3E80">
        <w:rPr>
          <w:rFonts w:ascii="Calibri Light" w:eastAsia="Liberation Serif" w:hAnsi="Calibri Light" w:cs="Calibri Light"/>
          <w:color w:val="000000"/>
          <w:sz w:val="18"/>
          <w:szCs w:val="18"/>
          <w:lang w:eastAsia="pt-BR"/>
        </w:rPr>
        <w:t xml:space="preserve">processo: </w:t>
      </w:r>
      <w:r w:rsidR="004F3E80" w:rsidRPr="004F3E80">
        <w:rPr>
          <w:rFonts w:ascii="Calibri Light" w:eastAsia="Liberation Serif" w:hAnsi="Calibri Light" w:cs="Calibri Light"/>
          <w:color w:val="000000"/>
          <w:sz w:val="18"/>
          <w:szCs w:val="18"/>
          <w:lang w:eastAsia="pt-BR"/>
        </w:rPr>
        <w:t>145.00032276/2025-97</w:t>
      </w:r>
    </w:p>
    <w:p w14:paraId="7A12498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A9BCB7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2. Descrição da necessidade</w:t>
      </w:r>
    </w:p>
    <w:p w14:paraId="35DA2F3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Aquisição de </w:t>
      </w:r>
      <w:r w:rsidRPr="009E68CA">
        <w:rPr>
          <w:rFonts w:ascii="Calibri Light" w:eastAsia="Arial" w:hAnsi="Calibri Light" w:cs="Calibri Light"/>
          <w:b/>
          <w:color w:val="000000"/>
          <w:sz w:val="18"/>
          <w:szCs w:val="18"/>
          <w:lang w:eastAsia="pt-BR"/>
        </w:rPr>
        <w:t>material de consumo</w:t>
      </w:r>
      <w:r w:rsidRPr="009E68CA">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0E52ECD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165"/>
        <w:gridCol w:w="784"/>
        <w:gridCol w:w="746"/>
        <w:gridCol w:w="721"/>
        <w:gridCol w:w="802"/>
        <w:gridCol w:w="925"/>
      </w:tblGrid>
      <w:tr w:rsidR="004F3E80" w:rsidRPr="009E68CA" w14:paraId="785AE512" w14:textId="77777777" w:rsidTr="002C3398">
        <w:tc>
          <w:tcPr>
            <w:tcW w:w="0" w:type="auto"/>
            <w:shd w:val="clear" w:color="auto" w:fill="auto"/>
          </w:tcPr>
          <w:p w14:paraId="1E539D23" w14:textId="1415CB8C" w:rsidR="004F3E80" w:rsidRPr="009E68CA" w:rsidRDefault="004F3E80" w:rsidP="004F3E80">
            <w:pPr>
              <w:spacing w:after="0" w:line="240" w:lineRule="auto"/>
              <w:jc w:val="both"/>
              <w:rPr>
                <w:rFonts w:ascii="Calibri Light" w:eastAsia="Calibri" w:hAnsi="Calibri Light" w:cs="Calibri Light"/>
                <w:b/>
                <w:color w:val="000000"/>
                <w:sz w:val="18"/>
                <w:szCs w:val="18"/>
                <w:lang w:eastAsia="pt-BR"/>
              </w:rPr>
            </w:pPr>
            <w:r w:rsidRPr="00EF6D47">
              <w:rPr>
                <w:rFonts w:ascii="Calibri" w:hAnsi="Calibri" w:cs="Calibri"/>
                <w:b/>
                <w:sz w:val="14"/>
                <w:szCs w:val="14"/>
              </w:rPr>
              <w:t>Item</w:t>
            </w:r>
          </w:p>
        </w:tc>
        <w:tc>
          <w:tcPr>
            <w:tcW w:w="0" w:type="auto"/>
            <w:shd w:val="clear" w:color="auto" w:fill="auto"/>
          </w:tcPr>
          <w:p w14:paraId="08C01CB0" w14:textId="46001B1B" w:rsidR="004F3E80" w:rsidRPr="009E68CA" w:rsidRDefault="004F3E80" w:rsidP="004F3E80">
            <w:pPr>
              <w:spacing w:after="0" w:line="240" w:lineRule="auto"/>
              <w:jc w:val="both"/>
              <w:rPr>
                <w:rFonts w:ascii="Calibri Light" w:eastAsia="Calibri" w:hAnsi="Calibri Light" w:cs="Calibri Light"/>
                <w:b/>
                <w:color w:val="000000"/>
                <w:sz w:val="18"/>
                <w:szCs w:val="18"/>
                <w:lang w:eastAsia="pt-BR"/>
              </w:rPr>
            </w:pPr>
            <w:r w:rsidRPr="00EF6D47">
              <w:rPr>
                <w:rFonts w:ascii="Calibri" w:hAnsi="Calibri" w:cs="Calibri"/>
                <w:b/>
                <w:sz w:val="14"/>
                <w:szCs w:val="14"/>
              </w:rPr>
              <w:t>Especificação</w:t>
            </w:r>
          </w:p>
        </w:tc>
        <w:tc>
          <w:tcPr>
            <w:tcW w:w="0" w:type="auto"/>
            <w:shd w:val="clear" w:color="auto" w:fill="auto"/>
          </w:tcPr>
          <w:p w14:paraId="4D193EAA" w14:textId="20FA999A" w:rsidR="004F3E80" w:rsidRPr="009E68CA" w:rsidRDefault="004F3E80" w:rsidP="004F3E80">
            <w:pPr>
              <w:spacing w:after="0" w:line="240" w:lineRule="auto"/>
              <w:jc w:val="both"/>
              <w:rPr>
                <w:rFonts w:ascii="Calibri Light" w:eastAsia="Calibri" w:hAnsi="Calibri Light" w:cs="Calibri Light"/>
                <w:b/>
                <w:color w:val="000000"/>
                <w:sz w:val="18"/>
                <w:szCs w:val="18"/>
                <w:lang w:eastAsia="pt-BR"/>
              </w:rPr>
            </w:pPr>
            <w:r w:rsidRPr="00EF6D47">
              <w:rPr>
                <w:rFonts w:ascii="Calibri" w:hAnsi="Calibri" w:cs="Calibri"/>
                <w:b/>
                <w:sz w:val="14"/>
                <w:szCs w:val="14"/>
              </w:rPr>
              <w:t>Código</w:t>
            </w:r>
          </w:p>
        </w:tc>
        <w:tc>
          <w:tcPr>
            <w:tcW w:w="0" w:type="auto"/>
            <w:shd w:val="clear" w:color="auto" w:fill="auto"/>
          </w:tcPr>
          <w:p w14:paraId="5C85D879" w14:textId="5557AD2A" w:rsidR="004F3E80" w:rsidRPr="009E68CA" w:rsidRDefault="004F3E80" w:rsidP="004F3E80">
            <w:pPr>
              <w:spacing w:after="0" w:line="240" w:lineRule="auto"/>
              <w:jc w:val="both"/>
              <w:rPr>
                <w:rFonts w:ascii="Calibri Light" w:eastAsia="Calibri" w:hAnsi="Calibri Light" w:cs="Calibri Light"/>
                <w:b/>
                <w:color w:val="000000"/>
                <w:sz w:val="18"/>
                <w:szCs w:val="18"/>
                <w:lang w:eastAsia="pt-BR"/>
              </w:rPr>
            </w:pPr>
            <w:r w:rsidRPr="00EF6D47">
              <w:rPr>
                <w:rFonts w:ascii="Calibri" w:hAnsi="Calibri" w:cs="Calibri"/>
                <w:b/>
                <w:sz w:val="14"/>
                <w:szCs w:val="14"/>
              </w:rPr>
              <w:t>Cód. Siafisico</w:t>
            </w:r>
          </w:p>
        </w:tc>
        <w:tc>
          <w:tcPr>
            <w:tcW w:w="0" w:type="auto"/>
            <w:shd w:val="clear" w:color="auto" w:fill="auto"/>
          </w:tcPr>
          <w:p w14:paraId="15CE7632" w14:textId="193DC94F" w:rsidR="004F3E80" w:rsidRPr="009E68CA" w:rsidRDefault="004F3E80" w:rsidP="004F3E80">
            <w:pPr>
              <w:spacing w:after="0" w:line="240" w:lineRule="auto"/>
              <w:jc w:val="both"/>
              <w:rPr>
                <w:rFonts w:ascii="Calibri Light" w:eastAsia="Calibri" w:hAnsi="Calibri Light" w:cs="Calibri Light"/>
                <w:b/>
                <w:color w:val="000000"/>
                <w:sz w:val="18"/>
                <w:szCs w:val="18"/>
                <w:lang w:eastAsia="pt-BR"/>
              </w:rPr>
            </w:pPr>
            <w:r w:rsidRPr="00EF6D47">
              <w:rPr>
                <w:rFonts w:ascii="Calibri" w:hAnsi="Calibri" w:cs="Calibri"/>
                <w:b/>
                <w:sz w:val="14"/>
                <w:szCs w:val="14"/>
              </w:rPr>
              <w:t>CATMAT</w:t>
            </w:r>
          </w:p>
        </w:tc>
        <w:tc>
          <w:tcPr>
            <w:tcW w:w="0" w:type="auto"/>
            <w:shd w:val="clear" w:color="auto" w:fill="auto"/>
          </w:tcPr>
          <w:p w14:paraId="2C9926A5" w14:textId="7C534F2C" w:rsidR="004F3E80" w:rsidRPr="009E68CA" w:rsidRDefault="004F3E80" w:rsidP="004F3E80">
            <w:pPr>
              <w:spacing w:after="0" w:line="240" w:lineRule="auto"/>
              <w:jc w:val="both"/>
              <w:rPr>
                <w:rFonts w:ascii="Calibri Light" w:eastAsia="Calibri" w:hAnsi="Calibri Light" w:cs="Calibri Light"/>
                <w:b/>
                <w:color w:val="000000"/>
                <w:sz w:val="18"/>
                <w:szCs w:val="18"/>
                <w:lang w:eastAsia="pt-BR"/>
              </w:rPr>
            </w:pPr>
            <w:r w:rsidRPr="00EF6D47">
              <w:rPr>
                <w:rFonts w:ascii="Calibri" w:hAnsi="Calibri" w:cs="Calibri"/>
                <w:b/>
                <w:sz w:val="14"/>
                <w:szCs w:val="14"/>
              </w:rPr>
              <w:t>Und. de medida</w:t>
            </w:r>
          </w:p>
        </w:tc>
        <w:tc>
          <w:tcPr>
            <w:tcW w:w="0" w:type="auto"/>
            <w:shd w:val="clear" w:color="auto" w:fill="auto"/>
          </w:tcPr>
          <w:p w14:paraId="0A6C508D" w14:textId="69FCBC7E" w:rsidR="004F3E80" w:rsidRPr="009E68CA" w:rsidRDefault="004F3E80" w:rsidP="004F3E80">
            <w:pPr>
              <w:spacing w:after="0" w:line="240" w:lineRule="auto"/>
              <w:jc w:val="both"/>
              <w:rPr>
                <w:rFonts w:ascii="Calibri Light" w:eastAsia="Calibri" w:hAnsi="Calibri Light" w:cs="Calibri Light"/>
                <w:b/>
                <w:color w:val="000000"/>
                <w:sz w:val="18"/>
                <w:szCs w:val="18"/>
                <w:lang w:eastAsia="pt-BR"/>
              </w:rPr>
            </w:pPr>
            <w:r w:rsidRPr="00EF6D47">
              <w:rPr>
                <w:rFonts w:ascii="Calibri" w:hAnsi="Calibri" w:cs="Calibri"/>
                <w:b/>
                <w:sz w:val="14"/>
                <w:szCs w:val="14"/>
              </w:rPr>
              <w:t>Quantidade</w:t>
            </w:r>
          </w:p>
        </w:tc>
      </w:tr>
      <w:tr w:rsidR="004F3E80" w:rsidRPr="009E68CA" w14:paraId="744BDE24" w14:textId="77777777" w:rsidTr="002C3398">
        <w:tc>
          <w:tcPr>
            <w:tcW w:w="0" w:type="auto"/>
            <w:shd w:val="clear" w:color="auto" w:fill="auto"/>
          </w:tcPr>
          <w:p w14:paraId="5212D80D" w14:textId="4035665A"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1</w:t>
            </w:r>
          </w:p>
        </w:tc>
        <w:tc>
          <w:tcPr>
            <w:tcW w:w="0" w:type="auto"/>
            <w:shd w:val="clear" w:color="auto" w:fill="auto"/>
          </w:tcPr>
          <w:p w14:paraId="37F755F2" w14:textId="4A6A27B2"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GEL DE CONTATO PARA ULTRASSONOGRAFIA, INODORO,PH NEUTRO GARANTINDO INTEGRIDADE DO EQUIPAMENTO E EVITANDO LESÕES DERMATOLÓGICAS, EMBALADO EM MATERIAL QUE GARANTA A INTEGRIDADE DO PRODUTO. FRASCO COM BICO OU OUTRO DISPOSITIVO GOTEJADOR, CAPACIDADE 250 GR, O FRASCO DEVE SER ADAPTÁVEL NAS MÁQUINAS EXISTENTES NO HOSPITAL COM DIMENSÕES ESPECÍFICAS DE ALTURA ATÉ 18,5CM , LARGURA ATÉ 6,0CM , PROFUNDIDADE ATÉ 5,0 CM. A APRESENTAÇÃO DO PRODUTO DEVERÁ OBEDECER À LEGISLAÇÃO ATUAL VIGENTE.</w:t>
            </w:r>
          </w:p>
        </w:tc>
        <w:tc>
          <w:tcPr>
            <w:tcW w:w="0" w:type="auto"/>
            <w:shd w:val="clear" w:color="auto" w:fill="auto"/>
          </w:tcPr>
          <w:p w14:paraId="26A8FBFC" w14:textId="3A55A11D"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63010008</w:t>
            </w:r>
          </w:p>
        </w:tc>
        <w:tc>
          <w:tcPr>
            <w:tcW w:w="0" w:type="auto"/>
            <w:shd w:val="clear" w:color="auto" w:fill="auto"/>
          </w:tcPr>
          <w:p w14:paraId="3BD7A892" w14:textId="236895D5"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3933628</w:t>
            </w:r>
          </w:p>
        </w:tc>
        <w:tc>
          <w:tcPr>
            <w:tcW w:w="0" w:type="auto"/>
            <w:shd w:val="clear" w:color="auto" w:fill="auto"/>
          </w:tcPr>
          <w:p w14:paraId="5B6AC174" w14:textId="4984AB42"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438929</w:t>
            </w:r>
          </w:p>
        </w:tc>
        <w:tc>
          <w:tcPr>
            <w:tcW w:w="0" w:type="auto"/>
            <w:shd w:val="clear" w:color="auto" w:fill="auto"/>
          </w:tcPr>
          <w:p w14:paraId="298C65DE" w14:textId="11DD9B80"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FRASCO</w:t>
            </w:r>
          </w:p>
        </w:tc>
        <w:tc>
          <w:tcPr>
            <w:tcW w:w="0" w:type="auto"/>
            <w:shd w:val="clear" w:color="auto" w:fill="auto"/>
          </w:tcPr>
          <w:p w14:paraId="0A2CD09D" w14:textId="77DD1807"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17.160,0000</w:t>
            </w:r>
          </w:p>
        </w:tc>
      </w:tr>
      <w:tr w:rsidR="004F3E80" w:rsidRPr="009E68CA" w14:paraId="3831D7D8" w14:textId="77777777" w:rsidTr="002C3398">
        <w:tc>
          <w:tcPr>
            <w:tcW w:w="0" w:type="auto"/>
            <w:shd w:val="clear" w:color="auto" w:fill="auto"/>
          </w:tcPr>
          <w:p w14:paraId="1D95F361" w14:textId="4375AF7B"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2</w:t>
            </w:r>
          </w:p>
        </w:tc>
        <w:tc>
          <w:tcPr>
            <w:tcW w:w="0" w:type="auto"/>
            <w:shd w:val="clear" w:color="auto" w:fill="auto"/>
          </w:tcPr>
          <w:p w14:paraId="036E84E0" w14:textId="77777777" w:rsidR="004F3E80" w:rsidRPr="00EF6D47" w:rsidRDefault="004F3E80" w:rsidP="004F3E80">
            <w:pPr>
              <w:spacing w:after="120"/>
              <w:jc w:val="both"/>
              <w:rPr>
                <w:rFonts w:ascii="Calibri" w:hAnsi="Calibri" w:cs="Calibri"/>
                <w:sz w:val="14"/>
                <w:szCs w:val="14"/>
              </w:rPr>
            </w:pPr>
            <w:r w:rsidRPr="00EF6D47">
              <w:rPr>
                <w:rFonts w:ascii="Calibri" w:hAnsi="Calibri" w:cs="Calibri"/>
                <w:sz w:val="14"/>
                <w:szCs w:val="14"/>
              </w:rPr>
              <w:t>CANULA FEMURAL ARTERIAL DO TIPO RETA, CONSTITUÍDA EM PVC, COM REFORÇO ARAMADO, 18 FR, COM ORIFÍCIO CENTRAL, SEM ORIFÍCIOS LATERAIS,  COM 28 A 30 CM DE COMPRIMENTO, ESTÉRIL, EMBALAGEM INDIVIDUAL, CONTENDO NUMERO DE LOTE, DATA DE VALIDADE E REGISTRO M.S.</w:t>
            </w:r>
          </w:p>
          <w:p w14:paraId="41EC3435" w14:textId="77777777" w:rsidR="004F3E80" w:rsidRPr="00EF6D47" w:rsidRDefault="004F3E80" w:rsidP="004F3E80">
            <w:pPr>
              <w:spacing w:after="120"/>
              <w:jc w:val="both"/>
              <w:rPr>
                <w:rFonts w:ascii="Calibri" w:hAnsi="Calibri" w:cs="Calibri"/>
                <w:sz w:val="14"/>
                <w:szCs w:val="14"/>
              </w:rPr>
            </w:pPr>
          </w:p>
          <w:p w14:paraId="1CA6A416" w14:textId="1D9B9CE3"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w:t>
            </w:r>
          </w:p>
        </w:tc>
        <w:tc>
          <w:tcPr>
            <w:tcW w:w="0" w:type="auto"/>
            <w:shd w:val="clear" w:color="auto" w:fill="auto"/>
          </w:tcPr>
          <w:p w14:paraId="3FF19D49" w14:textId="73673B49"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64050113</w:t>
            </w:r>
          </w:p>
        </w:tc>
        <w:tc>
          <w:tcPr>
            <w:tcW w:w="0" w:type="auto"/>
            <w:shd w:val="clear" w:color="auto" w:fill="auto"/>
          </w:tcPr>
          <w:p w14:paraId="332BC353" w14:textId="543A3A71"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4292570</w:t>
            </w:r>
          </w:p>
        </w:tc>
        <w:tc>
          <w:tcPr>
            <w:tcW w:w="0" w:type="auto"/>
            <w:shd w:val="clear" w:color="auto" w:fill="auto"/>
          </w:tcPr>
          <w:p w14:paraId="30F11DC5" w14:textId="45EF465A"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474634</w:t>
            </w:r>
          </w:p>
        </w:tc>
        <w:tc>
          <w:tcPr>
            <w:tcW w:w="0" w:type="auto"/>
            <w:shd w:val="clear" w:color="auto" w:fill="auto"/>
          </w:tcPr>
          <w:p w14:paraId="2D0FE782" w14:textId="27475ED4"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UNIDADE</w:t>
            </w:r>
          </w:p>
        </w:tc>
        <w:tc>
          <w:tcPr>
            <w:tcW w:w="0" w:type="auto"/>
            <w:shd w:val="clear" w:color="auto" w:fill="auto"/>
          </w:tcPr>
          <w:p w14:paraId="56313101" w14:textId="42688130"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 xml:space="preserve"> 284,0000</w:t>
            </w:r>
          </w:p>
        </w:tc>
      </w:tr>
      <w:tr w:rsidR="004F3E80" w:rsidRPr="009E68CA" w14:paraId="1F46814F" w14:textId="77777777" w:rsidTr="002C3398">
        <w:tc>
          <w:tcPr>
            <w:tcW w:w="0" w:type="auto"/>
            <w:shd w:val="clear" w:color="auto" w:fill="auto"/>
          </w:tcPr>
          <w:p w14:paraId="24028FB7" w14:textId="76CCEC22"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3</w:t>
            </w:r>
          </w:p>
        </w:tc>
        <w:tc>
          <w:tcPr>
            <w:tcW w:w="0" w:type="auto"/>
            <w:shd w:val="clear" w:color="auto" w:fill="auto"/>
          </w:tcPr>
          <w:p w14:paraId="11501A4D" w14:textId="4310383C"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PINÇA PARA EXTRAÇÃO DE CORPO ESTRANHO, REUTILIZAVEL, FLEXIVEL, RECOBERTA POR CATETER DSE TEFLON OU SIMILAR, PARA USO EM BRONCOSCOPIO CANAL DE 2,0 MM, COMPRIMENTO ENTRE 100 A  120 CM,  COMPOSTO DE MANOPLA NA EXTREMIDADE PROXIMAL E ALÇA TIPO   BASKET   NA EXTREMIDADE DISTAL. EMBALAGEM INDIVIDUAL EM MATERIAL QUE GARANTA A INTEGRIDADE DO PRODUTO, A APRESENTAÇÃO DEVERA OBEDECER A LEGISLAÇÃO VIGENTE, ANVISA/MS.</w:t>
            </w:r>
          </w:p>
        </w:tc>
        <w:tc>
          <w:tcPr>
            <w:tcW w:w="0" w:type="auto"/>
            <w:shd w:val="clear" w:color="auto" w:fill="auto"/>
          </w:tcPr>
          <w:p w14:paraId="490DC600" w14:textId="16469217"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65060194</w:t>
            </w:r>
          </w:p>
        </w:tc>
        <w:tc>
          <w:tcPr>
            <w:tcW w:w="0" w:type="auto"/>
            <w:shd w:val="clear" w:color="auto" w:fill="auto"/>
          </w:tcPr>
          <w:p w14:paraId="3071D986" w14:textId="5EF67F4B"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1813080</w:t>
            </w:r>
          </w:p>
        </w:tc>
        <w:tc>
          <w:tcPr>
            <w:tcW w:w="0" w:type="auto"/>
            <w:shd w:val="clear" w:color="auto" w:fill="auto"/>
          </w:tcPr>
          <w:p w14:paraId="1AB2B642" w14:textId="5558AF34"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465256</w:t>
            </w:r>
          </w:p>
        </w:tc>
        <w:tc>
          <w:tcPr>
            <w:tcW w:w="0" w:type="auto"/>
            <w:shd w:val="clear" w:color="auto" w:fill="auto"/>
          </w:tcPr>
          <w:p w14:paraId="5506CDE1" w14:textId="0EFA30ED"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UNIDADE</w:t>
            </w:r>
          </w:p>
        </w:tc>
        <w:tc>
          <w:tcPr>
            <w:tcW w:w="0" w:type="auto"/>
            <w:shd w:val="clear" w:color="auto" w:fill="auto"/>
          </w:tcPr>
          <w:p w14:paraId="01150AA8" w14:textId="6F177CE3"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 xml:space="preserve">  6,0000</w:t>
            </w:r>
          </w:p>
        </w:tc>
      </w:tr>
      <w:tr w:rsidR="004F3E80" w:rsidRPr="009E68CA" w14:paraId="0729E7D2" w14:textId="77777777" w:rsidTr="002C3398">
        <w:tc>
          <w:tcPr>
            <w:tcW w:w="0" w:type="auto"/>
            <w:shd w:val="clear" w:color="auto" w:fill="auto"/>
          </w:tcPr>
          <w:p w14:paraId="6C4FEE0A" w14:textId="069646EA"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4</w:t>
            </w:r>
          </w:p>
        </w:tc>
        <w:tc>
          <w:tcPr>
            <w:tcW w:w="0" w:type="auto"/>
            <w:shd w:val="clear" w:color="auto" w:fill="auto"/>
          </w:tcPr>
          <w:p w14:paraId="516BD3D1" w14:textId="69341C9D"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GRAMPEADOR CIRURGICO PARA TELAS  COM NO MINIMO 12 GRAMPOS DE SUTURA ABSORVIVEL, COM HASTE DE 36CM COMPRIMENTO APROXIMADAMENTE, DIAMETRO 5MM, COMPOSTO POLIDIOXANONA GLICOLIDA E LACTIDA OU SIMILAR, DE USO DECARTAVEL EM EMBALAGEM QUE GARANTA A INTEGRIDADE DO PRODUTO, A APRESENTACAO DO PRODUTO DEVERA OBEDECER A LEGISLACAO ATUAL VIGENTE</w:t>
            </w:r>
          </w:p>
        </w:tc>
        <w:tc>
          <w:tcPr>
            <w:tcW w:w="0" w:type="auto"/>
            <w:shd w:val="clear" w:color="auto" w:fill="auto"/>
          </w:tcPr>
          <w:p w14:paraId="30A9DF34" w14:textId="593D455E"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65060212</w:t>
            </w:r>
          </w:p>
        </w:tc>
        <w:tc>
          <w:tcPr>
            <w:tcW w:w="0" w:type="auto"/>
            <w:shd w:val="clear" w:color="auto" w:fill="auto"/>
          </w:tcPr>
          <w:p w14:paraId="7FE4A567" w14:textId="3BF4B669"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3950050</w:t>
            </w:r>
          </w:p>
        </w:tc>
        <w:tc>
          <w:tcPr>
            <w:tcW w:w="0" w:type="auto"/>
            <w:shd w:val="clear" w:color="auto" w:fill="auto"/>
          </w:tcPr>
          <w:p w14:paraId="01AA669E" w14:textId="386D70A7"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428879</w:t>
            </w:r>
          </w:p>
        </w:tc>
        <w:tc>
          <w:tcPr>
            <w:tcW w:w="0" w:type="auto"/>
            <w:shd w:val="clear" w:color="auto" w:fill="auto"/>
          </w:tcPr>
          <w:p w14:paraId="012F7B2B" w14:textId="40861F7C"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UNIDADE</w:t>
            </w:r>
          </w:p>
        </w:tc>
        <w:tc>
          <w:tcPr>
            <w:tcW w:w="0" w:type="auto"/>
            <w:shd w:val="clear" w:color="auto" w:fill="auto"/>
          </w:tcPr>
          <w:p w14:paraId="1594C3D8" w14:textId="6FE85A15" w:rsidR="004F3E80" w:rsidRPr="009E68CA" w:rsidRDefault="004F3E80" w:rsidP="004F3E80">
            <w:pPr>
              <w:spacing w:after="0" w:line="240" w:lineRule="auto"/>
              <w:jc w:val="both"/>
              <w:rPr>
                <w:rFonts w:ascii="Calibri Light" w:eastAsia="Calibri" w:hAnsi="Calibri Light" w:cs="Calibri Light"/>
                <w:color w:val="000000"/>
                <w:sz w:val="18"/>
                <w:szCs w:val="18"/>
                <w:lang w:eastAsia="pt-BR"/>
              </w:rPr>
            </w:pPr>
            <w:r w:rsidRPr="00EF6D47">
              <w:rPr>
                <w:rFonts w:ascii="Calibri" w:hAnsi="Calibri" w:cs="Calibri"/>
                <w:sz w:val="14"/>
                <w:szCs w:val="14"/>
              </w:rPr>
              <w:t xml:space="preserve">  126,0000</w:t>
            </w:r>
          </w:p>
        </w:tc>
      </w:tr>
    </w:tbl>
    <w:p w14:paraId="6B324332" w14:textId="77777777" w:rsidR="009E68CA" w:rsidRPr="009E68CA" w:rsidRDefault="009E68CA" w:rsidP="009E68CA">
      <w:pPr>
        <w:spacing w:after="0" w:line="240" w:lineRule="auto"/>
        <w:ind w:left="-8" w:right="-1"/>
        <w:rPr>
          <w:rFonts w:ascii="Calibri Light" w:eastAsia="Calibri" w:hAnsi="Calibri Light" w:cs="Calibri Light"/>
          <w:color w:val="000000"/>
          <w:sz w:val="18"/>
          <w:szCs w:val="18"/>
          <w:lang w:eastAsia="pt-BR"/>
        </w:rPr>
      </w:pPr>
    </w:p>
    <w:p w14:paraId="0248CB2E"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item(ns) integra(m) o rol de materiais básicos, fundamentais e de uso corrente nas várias unidades e rotinas hospitalares, tratando-se, portanto, de contratação de grande importância.</w:t>
      </w:r>
    </w:p>
    <w:p w14:paraId="3DA75A7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847186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3. Área requisitante</w:t>
      </w:r>
    </w:p>
    <w:p w14:paraId="3A80BBC1" w14:textId="77777777" w:rsidR="009E68CA" w:rsidRPr="009E68CA" w:rsidRDefault="009E68CA" w:rsidP="009E68CA">
      <w:pPr>
        <w:tabs>
          <w:tab w:val="center" w:pos="6843"/>
        </w:tabs>
        <w:spacing w:after="0" w:line="240" w:lineRule="auto"/>
        <w:ind w:left="-15"/>
        <w:rPr>
          <w:rFonts w:ascii="Calibri Light" w:eastAsia="Liberation Serif"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Equipe de Suprimentos do HCFMUSP</w:t>
      </w:r>
    </w:p>
    <w:p w14:paraId="77AFB0C1" w14:textId="77777777" w:rsidR="009E68CA" w:rsidRPr="009E68CA" w:rsidRDefault="009E68CA" w:rsidP="009E68CA">
      <w:pPr>
        <w:tabs>
          <w:tab w:val="center" w:pos="6843"/>
        </w:tabs>
        <w:spacing w:after="0" w:line="240" w:lineRule="auto"/>
        <w:ind w:left="-15"/>
        <w:rPr>
          <w:rFonts w:ascii="Calibri Light" w:eastAsia="Liberation Serif" w:hAnsi="Calibri Light" w:cs="Calibri Light"/>
          <w:color w:val="000000"/>
          <w:sz w:val="18"/>
          <w:szCs w:val="18"/>
          <w:lang w:eastAsia="pt-BR"/>
        </w:rPr>
      </w:pPr>
    </w:p>
    <w:p w14:paraId="2A1CCD8E" w14:textId="4FBDBAC4" w:rsidR="009E68CA" w:rsidRPr="004F3E80" w:rsidRDefault="009E68CA" w:rsidP="009E68CA">
      <w:pPr>
        <w:tabs>
          <w:tab w:val="center" w:pos="6843"/>
        </w:tabs>
        <w:spacing w:after="0" w:line="240" w:lineRule="auto"/>
        <w:ind w:left="-15"/>
        <w:rPr>
          <w:rFonts w:ascii="Calibri Light" w:eastAsia="Liberation Serif" w:hAnsi="Calibri Light" w:cs="Calibri Light"/>
          <w:color w:val="000000"/>
          <w:sz w:val="18"/>
          <w:szCs w:val="18"/>
          <w:lang w:eastAsia="pt-BR"/>
        </w:rPr>
      </w:pPr>
      <w:r w:rsidRPr="009E68CA">
        <w:rPr>
          <w:rFonts w:ascii="Calibri Light" w:eastAsia="Liberation Serif" w:hAnsi="Calibri Light" w:cs="Calibri Light"/>
          <w:b/>
          <w:bCs/>
          <w:color w:val="000000"/>
          <w:sz w:val="18"/>
          <w:szCs w:val="18"/>
          <w:lang w:eastAsia="pt-BR"/>
        </w:rPr>
        <w:t>Responsável</w:t>
      </w:r>
      <w:r w:rsidRPr="009E68CA">
        <w:rPr>
          <w:rFonts w:ascii="Calibri Light" w:eastAsia="Liberation Serif" w:hAnsi="Calibri Light" w:cs="Calibri Light"/>
          <w:b/>
          <w:bCs/>
          <w:color w:val="000000"/>
          <w:sz w:val="18"/>
          <w:szCs w:val="18"/>
          <w:lang w:eastAsia="pt-BR"/>
        </w:rPr>
        <w:br/>
      </w:r>
      <w:r w:rsidR="004F3E80" w:rsidRPr="004F3E80">
        <w:rPr>
          <w:rFonts w:ascii="Calibri Light" w:eastAsia="Liberation Serif" w:hAnsi="Calibri Light" w:cs="Calibri Light"/>
          <w:color w:val="000000"/>
          <w:sz w:val="18"/>
          <w:szCs w:val="18"/>
          <w:lang w:eastAsia="pt-BR"/>
        </w:rPr>
        <w:t>ICHC, SUP, IPQ, IOT, INRAD, ICR, INCOR</w:t>
      </w:r>
    </w:p>
    <w:p w14:paraId="2E069AB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E6A98C0"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4. Descrição dos Requisitos da Contratação</w:t>
      </w:r>
    </w:p>
    <w:p w14:paraId="6A72ED04" w14:textId="77777777" w:rsidR="009E68CA" w:rsidRPr="009E68CA" w:rsidRDefault="009E68CA" w:rsidP="009E68CA">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55FBA88A"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27D9A2A"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Deverá ser anexada cópia do respectivo ato formal dispensando o registro, se for o caso;</w:t>
      </w:r>
    </w:p>
    <w:p w14:paraId="1790038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0AE4AD83"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01E12F0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36D6722B" w14:textId="77777777" w:rsidR="009E68CA" w:rsidRPr="009E68CA" w:rsidRDefault="009E68CA" w:rsidP="009E68CA">
      <w:pPr>
        <w:spacing w:after="0" w:line="240" w:lineRule="auto"/>
        <w:ind w:left="13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BE6A5CD" w14:textId="77777777" w:rsidR="009E68CA" w:rsidRPr="009E68CA" w:rsidRDefault="009E68CA" w:rsidP="009E68CA">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SUSTENTABILIDADE</w:t>
      </w:r>
    </w:p>
    <w:p w14:paraId="3A739392"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7EF129A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8.077, de 2013.</w:t>
      </w:r>
    </w:p>
    <w:p w14:paraId="04D878F7"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7FA5484F" w14:textId="77777777" w:rsidR="009E68CA" w:rsidRPr="009E68CA" w:rsidRDefault="009E68CA" w:rsidP="009E68CA">
      <w:pPr>
        <w:spacing w:after="0" w:line="240" w:lineRule="auto"/>
        <w:ind w:left="60"/>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2D401D4" w14:textId="77777777" w:rsidR="009E68CA" w:rsidRPr="009E68CA" w:rsidRDefault="009E68CA" w:rsidP="009E68CA">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GARANTIA DA CONTRATAÇÃO </w:t>
      </w:r>
    </w:p>
    <w:p w14:paraId="1A56D0B3" w14:textId="77777777" w:rsidR="009E68CA" w:rsidRPr="009E68CA" w:rsidRDefault="009E68CA" w:rsidP="009E68CA">
      <w:pPr>
        <w:spacing w:after="0" w:line="240" w:lineRule="auto"/>
        <w:ind w:left="7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0F911CB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D07D0CE" w14:textId="77777777" w:rsidR="009E68CA" w:rsidRPr="004F3E80"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4F3E80">
        <w:rPr>
          <w:rFonts w:ascii="Calibri Light" w:eastAsia="Liberation Serif" w:hAnsi="Calibri Light" w:cs="Calibri Light"/>
          <w:b/>
          <w:color w:val="000000"/>
          <w:sz w:val="18"/>
          <w:szCs w:val="18"/>
          <w:lang w:eastAsia="pt-BR"/>
        </w:rPr>
        <w:t>5. Levantamento de Mercado</w:t>
      </w:r>
    </w:p>
    <w:p w14:paraId="3FE24262" w14:textId="394FBD2E" w:rsidR="009E68CA" w:rsidRDefault="004F3E80" w:rsidP="009E68CA">
      <w:pPr>
        <w:spacing w:after="0" w:line="240" w:lineRule="auto"/>
        <w:ind w:left="-5" w:hanging="10"/>
        <w:jc w:val="both"/>
        <w:rPr>
          <w:rFonts w:ascii="Calibri Light" w:eastAsia="Liberation Serif" w:hAnsi="Calibri Light" w:cs="Calibri Light"/>
          <w:color w:val="000000"/>
          <w:sz w:val="18"/>
          <w:szCs w:val="18"/>
          <w:lang w:eastAsia="pt-BR"/>
        </w:rPr>
      </w:pPr>
      <w:r w:rsidRPr="004F3E80">
        <w:rPr>
          <w:rFonts w:ascii="Calibri Light" w:eastAsia="Arial" w:hAnsi="Calibri Light" w:cs="Calibri Light"/>
          <w:b/>
          <w:color w:val="000000"/>
          <w:sz w:val="18"/>
          <w:szCs w:val="18"/>
          <w:lang w:eastAsia="pt-BR"/>
        </w:rPr>
        <w:t xml:space="preserve">Itens </w:t>
      </w:r>
      <w:r w:rsidRPr="004F3E80">
        <w:rPr>
          <w:rFonts w:ascii="Calibri Light" w:eastAsia="Arial" w:hAnsi="Calibri Light" w:cs="Calibri Light"/>
          <w:color w:val="000000"/>
          <w:sz w:val="18"/>
          <w:szCs w:val="18"/>
          <w:lang w:eastAsia="pt-BR"/>
        </w:rPr>
        <w:t xml:space="preserve">1, 2, e 4 - 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 </w:t>
      </w:r>
      <w:r w:rsidRPr="007403EE">
        <w:rPr>
          <w:rFonts w:ascii="Calibri Light" w:eastAsia="Arial" w:hAnsi="Calibri Light" w:cs="Calibri Light"/>
          <w:b/>
          <w:color w:val="000000"/>
          <w:sz w:val="18"/>
          <w:szCs w:val="18"/>
          <w:lang w:eastAsia="pt-BR"/>
        </w:rPr>
        <w:t>Item 3</w:t>
      </w:r>
      <w:r w:rsidRPr="004F3E80">
        <w:rPr>
          <w:rFonts w:ascii="Calibri Light" w:eastAsia="Arial" w:hAnsi="Calibri Light" w:cs="Calibri Light"/>
          <w:color w:val="000000"/>
          <w:sz w:val="18"/>
          <w:szCs w:val="18"/>
          <w:lang w:eastAsia="pt-BR"/>
        </w:rPr>
        <w:t xml:space="preserve"> - Considerando que após a realização da pesquisa, utilizando todos os parâmetros estabelecidos na legislação específica e indicações da equipe técnica, verificamos que no histórico de compras anteriores, nos últimos 04 anos, os itens foram registrados pela empresa </w:t>
      </w:r>
      <w:r w:rsidRPr="007403EE">
        <w:rPr>
          <w:rFonts w:ascii="Calibri Light" w:eastAsia="Arial" w:hAnsi="Calibri Light" w:cs="Calibri Light"/>
          <w:b/>
          <w:color w:val="000000"/>
          <w:sz w:val="18"/>
          <w:szCs w:val="18"/>
          <w:lang w:eastAsia="pt-BR"/>
        </w:rPr>
        <w:t>EUROPA MÉDICO SERVICE LTDA EPP</w:t>
      </w:r>
      <w:r w:rsidRPr="004F3E80">
        <w:rPr>
          <w:rFonts w:ascii="Calibri Light" w:eastAsia="Arial" w:hAnsi="Calibri Light" w:cs="Calibri Light"/>
          <w:color w:val="000000"/>
          <w:sz w:val="18"/>
          <w:szCs w:val="18"/>
          <w:lang w:eastAsia="pt-BR"/>
        </w:rPr>
        <w:t>, que demonstrou o atendimento pleno das exigências do HCFMUSP, conforme o documento anexo a este ETP. Este fato, no entanto, pela dinâmica do mercado, em princípio não indica ser o único fornecedor do ramo e/ou marca capaz de concorrer na licitação em andamento</w:t>
      </w:r>
      <w:r w:rsidR="009E68CA" w:rsidRPr="004F3E80">
        <w:rPr>
          <w:rFonts w:ascii="Calibri Light" w:eastAsia="Liberation Serif" w:hAnsi="Calibri Light" w:cs="Calibri Light"/>
          <w:color w:val="000000"/>
          <w:sz w:val="18"/>
          <w:szCs w:val="18"/>
          <w:lang w:eastAsia="pt-BR"/>
        </w:rPr>
        <w:t>.</w:t>
      </w:r>
    </w:p>
    <w:p w14:paraId="42009FF9" w14:textId="77777777" w:rsidR="004F3E80" w:rsidRPr="009E68CA" w:rsidRDefault="004F3E80" w:rsidP="009E68CA">
      <w:pPr>
        <w:spacing w:after="0" w:line="240" w:lineRule="auto"/>
        <w:ind w:left="-5" w:hanging="10"/>
        <w:jc w:val="both"/>
        <w:rPr>
          <w:rFonts w:ascii="Calibri Light" w:eastAsia="Calibri" w:hAnsi="Calibri Light" w:cs="Calibri Light"/>
          <w:color w:val="000000"/>
          <w:sz w:val="18"/>
          <w:szCs w:val="18"/>
          <w:lang w:eastAsia="pt-BR"/>
        </w:rPr>
      </w:pPr>
    </w:p>
    <w:p w14:paraId="6619716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6. Descrição da solução como um todo</w:t>
      </w:r>
    </w:p>
    <w:p w14:paraId="791F96E3"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4BEC7DF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AA893F1"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40405506"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F0AA42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5648C90E"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1560A3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1CD27137"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4E1C4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5F9FACB4"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BB1583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2D924C96"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090F413" w14:textId="77777777" w:rsidR="009E68CA" w:rsidRPr="007403EE"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7403EE">
        <w:rPr>
          <w:rFonts w:ascii="Calibri Light" w:eastAsia="Liberation Serif" w:hAnsi="Calibri Light" w:cs="Calibri Light"/>
          <w:b/>
          <w:color w:val="000000"/>
          <w:sz w:val="18"/>
          <w:szCs w:val="18"/>
          <w:lang w:eastAsia="pt-BR"/>
        </w:rPr>
        <w:t>7. Estimativa das Quantidades a serem contratadas</w:t>
      </w:r>
    </w:p>
    <w:p w14:paraId="77E9762C" w14:textId="77777777" w:rsidR="007403EE" w:rsidRDefault="007403EE" w:rsidP="009E68CA">
      <w:pPr>
        <w:spacing w:after="0" w:line="240" w:lineRule="auto"/>
        <w:ind w:left="-5" w:hanging="10"/>
        <w:jc w:val="both"/>
        <w:rPr>
          <w:rFonts w:ascii="Calibri Light" w:eastAsia="Arial" w:hAnsi="Calibri Light" w:cs="Calibri Light"/>
          <w:color w:val="000000"/>
          <w:sz w:val="18"/>
          <w:szCs w:val="18"/>
          <w:lang w:eastAsia="pt-BR"/>
        </w:rPr>
      </w:pPr>
      <w:r w:rsidRPr="007403EE">
        <w:rPr>
          <w:rFonts w:ascii="Calibri Light" w:eastAsia="Arial" w:hAnsi="Calibri Light" w:cs="Calibri Light"/>
          <w:b/>
          <w:color w:val="000000"/>
          <w:sz w:val="18"/>
          <w:szCs w:val="18"/>
          <w:lang w:eastAsia="pt-BR"/>
        </w:rPr>
        <w:t>Itens 1</w:t>
      </w:r>
      <w:r w:rsidRPr="007403EE">
        <w:rPr>
          <w:rFonts w:ascii="Calibri Light" w:eastAsia="Arial" w:hAnsi="Calibri Light" w:cs="Calibri Light"/>
          <w:color w:val="000000"/>
          <w:sz w:val="18"/>
          <w:szCs w:val="18"/>
          <w:lang w:eastAsia="pt-BR"/>
        </w:rPr>
        <w:t xml:space="preserve">- As quantidades a serem adquiridas foram definidas com base no consumo estimado da Instituição, acrescido de 50%, refletindo as necessidades programadas e as projeções de demanda do Hospital das Clínicas da FMUSP para o período de vigência da contratação.  Justificativo ajuste de quantidade: 63010008 está substituindo o código 11144401. </w:t>
      </w:r>
    </w:p>
    <w:p w14:paraId="2B3BAF26" w14:textId="0F061893" w:rsidR="009E68CA" w:rsidRPr="007403EE" w:rsidRDefault="007403EE" w:rsidP="009E68CA">
      <w:pPr>
        <w:spacing w:after="0" w:line="240" w:lineRule="auto"/>
        <w:ind w:left="-5" w:hanging="10"/>
        <w:jc w:val="both"/>
        <w:rPr>
          <w:rFonts w:ascii="Calibri Light" w:eastAsia="Arial" w:hAnsi="Calibri Light" w:cs="Calibri Light"/>
          <w:color w:val="000000"/>
          <w:sz w:val="18"/>
          <w:szCs w:val="18"/>
          <w:lang w:eastAsia="pt-BR"/>
        </w:rPr>
      </w:pPr>
      <w:r w:rsidRPr="007403EE">
        <w:rPr>
          <w:rFonts w:ascii="Calibri Light" w:eastAsia="Arial" w:hAnsi="Calibri Light" w:cs="Calibri Light"/>
          <w:b/>
          <w:color w:val="000000"/>
          <w:sz w:val="18"/>
          <w:szCs w:val="18"/>
          <w:lang w:eastAsia="pt-BR"/>
        </w:rPr>
        <w:t>Itens</w:t>
      </w:r>
      <w:r w:rsidRPr="007403EE">
        <w:rPr>
          <w:rFonts w:ascii="Calibri Light" w:eastAsia="Arial" w:hAnsi="Calibri Light" w:cs="Calibri Light"/>
          <w:color w:val="000000"/>
          <w:sz w:val="18"/>
          <w:szCs w:val="18"/>
          <w:lang w:eastAsia="pt-BR"/>
        </w:rPr>
        <w:t xml:space="preserve"> 2, 3 e 4- 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2BBAFF66" w14:textId="77777777" w:rsidR="009E68CA" w:rsidRPr="007403EE" w:rsidRDefault="009E68CA" w:rsidP="009E68CA">
      <w:pPr>
        <w:keepNext/>
        <w:keepLines/>
        <w:spacing w:after="0" w:line="240" w:lineRule="auto"/>
        <w:ind w:left="-5" w:hanging="10"/>
        <w:outlineLvl w:val="1"/>
        <w:rPr>
          <w:rFonts w:ascii="Calibri Light" w:eastAsia="Arial" w:hAnsi="Calibri Light" w:cs="Calibri Light"/>
          <w:color w:val="000000"/>
          <w:sz w:val="18"/>
          <w:szCs w:val="18"/>
          <w:lang w:eastAsia="pt-BR"/>
        </w:rPr>
      </w:pPr>
    </w:p>
    <w:p w14:paraId="3FE4C78B"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8. Estimativa do Valor da Contratação</w:t>
      </w:r>
    </w:p>
    <w:p w14:paraId="46C7F10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7F76184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As vantagens do orçamento sigiloso são inúmeras, dentre elas pontuamos as seguintes:</w:t>
      </w:r>
    </w:p>
    <w:p w14:paraId="708DE588"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EAB83ED"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64F0D5C4"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645A2AA"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estimula os licitantes a apresentarem propostas reais de preços, de acordo com os seus custos efetivos;</w:t>
      </w:r>
    </w:p>
    <w:p w14:paraId="387DFACC"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40B2FF0"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14:paraId="4C3ADD2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9423E1E"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4D55B36E"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6BD1551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58B9E37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E58282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9. Justificativa para o Parcelamento ou não da Solução</w:t>
      </w:r>
    </w:p>
    <w:p w14:paraId="4709CE9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Quando ao parcelamento da solução, para aquisição de material de consumo considera-se viável a aquisição por </w:t>
      </w:r>
      <w:r w:rsidRPr="009E68CA">
        <w:rPr>
          <w:rFonts w:ascii="Calibri Light" w:eastAsia="Liberation Serif" w:hAnsi="Calibri Light" w:cs="Calibri Light"/>
          <w:b/>
          <w:color w:val="000000"/>
          <w:sz w:val="18"/>
          <w:szCs w:val="18"/>
          <w:lang w:eastAsia="pt-BR"/>
        </w:rPr>
        <w:t>ITEM</w:t>
      </w:r>
      <w:r w:rsidRPr="009E68CA">
        <w:rPr>
          <w:rFonts w:ascii="Calibri Light" w:eastAsia="Liberation Serif" w:hAnsi="Calibri Light" w:cs="Calibri Light"/>
          <w:color w:val="000000"/>
          <w:sz w:val="18"/>
          <w:szCs w:val="18"/>
          <w:lang w:eastAsia="pt-BR"/>
        </w:rPr>
        <w:t>, pois técnica e economicamente os materiais são características técnicas semelhantes. Ademais, o item objeto da presente contratação pode ser fornecido diversas empresas, preservando-se o caráter competitivo do certame.</w:t>
      </w:r>
    </w:p>
    <w:p w14:paraId="5E475018" w14:textId="77777777" w:rsidR="009E68CA" w:rsidRP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70D88F5E"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10. Contratações Correlatas e/ou Interdependentes</w:t>
      </w:r>
    </w:p>
    <w:p w14:paraId="3F01038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presente contratação não guarda interdependência ou tem correlação com outros DFDs.</w:t>
      </w:r>
    </w:p>
    <w:p w14:paraId="24F05D88" w14:textId="77777777" w:rsidR="009E68CA" w:rsidRP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3440F2F0"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11. Alinhamento entre a Contratação e o Planejamento</w:t>
      </w:r>
    </w:p>
    <w:p w14:paraId="3AB4B46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Os itens previstos nesta contratação estão de acordo com o planejamento da Instituição </w:t>
      </w:r>
      <w:r w:rsidRPr="007403EE">
        <w:rPr>
          <w:rFonts w:ascii="Calibri Light" w:eastAsia="Arial" w:hAnsi="Calibri Light" w:cs="Calibri Light"/>
          <w:color w:val="000000"/>
          <w:sz w:val="18"/>
          <w:szCs w:val="18"/>
          <w:lang w:eastAsia="pt-BR"/>
        </w:rPr>
        <w:t>para o exercício 2026.</w:t>
      </w:r>
    </w:p>
    <w:p w14:paraId="417AD899"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0D429FE"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12. Resultados Pretendidos</w:t>
      </w:r>
    </w:p>
    <w:p w14:paraId="065BC8E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0A36C7F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2A13EB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13. Providências a serem adotadas</w:t>
      </w:r>
    </w:p>
    <w:p w14:paraId="2EEFEE5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45973CD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6052D7D"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14. Possíveis Impactos Ambientais</w:t>
      </w:r>
    </w:p>
    <w:p w14:paraId="1FAEEF2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15195D5F" w14:textId="77777777" w:rsidR="009E68CA" w:rsidRPr="009E68CA" w:rsidRDefault="009E68CA" w:rsidP="009E68CA">
      <w:pPr>
        <w:spacing w:after="0" w:line="240" w:lineRule="auto"/>
        <w:ind w:left="6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091FD3D1"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15. Equipe de apoio pregão</w:t>
      </w:r>
    </w:p>
    <w:p w14:paraId="250DA54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Equipe:  GTAM</w:t>
      </w:r>
    </w:p>
    <w:p w14:paraId="178AA961"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Mitiko/Eliza do ICHC</w:t>
      </w:r>
    </w:p>
    <w:p w14:paraId="3D90A92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Elizete/Eliane do INCOR</w:t>
      </w:r>
    </w:p>
    <w:p w14:paraId="71B54E5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Cristina do IOT</w:t>
      </w:r>
    </w:p>
    <w:p w14:paraId="538B93BB"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Márcia do ICR</w:t>
      </w:r>
    </w:p>
    <w:p w14:paraId="2CAF6040"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370D269"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A44C9CE" w14:textId="6109D51C"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w:t>
      </w:r>
      <w:r w:rsidR="007403EE">
        <w:rPr>
          <w:rFonts w:ascii="Calibri Light" w:eastAsia="Liberation Serif" w:hAnsi="Calibri Light" w:cs="Calibri Light"/>
          <w:b/>
          <w:color w:val="000000"/>
          <w:sz w:val="18"/>
          <w:szCs w:val="18"/>
          <w:lang w:eastAsia="pt-BR"/>
        </w:rPr>
        <w:t>6</w:t>
      </w:r>
      <w:r w:rsidRPr="009E68CA">
        <w:rPr>
          <w:rFonts w:ascii="Calibri Light" w:eastAsia="Liberation Serif" w:hAnsi="Calibri Light" w:cs="Calibri Light"/>
          <w:b/>
          <w:color w:val="000000"/>
          <w:sz w:val="18"/>
          <w:szCs w:val="18"/>
          <w:lang w:eastAsia="pt-BR"/>
        </w:rPr>
        <w:t>. Responsáveis</w:t>
      </w:r>
    </w:p>
    <w:p w14:paraId="7BFEBE7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r w:rsidRPr="009E68CA">
        <w:rPr>
          <w:rFonts w:ascii="Calibri Light" w:eastAsia="Liberation Serif" w:hAnsi="Calibri Light" w:cs="Calibri Light"/>
          <w:color w:val="0000FF"/>
          <w:sz w:val="18"/>
          <w:szCs w:val="18"/>
          <w:u w:val="single" w:color="0000FF"/>
          <w:lang w:eastAsia="pt-BR"/>
        </w:rPr>
        <w:t>Decreto nº 10.543, de 13 de novembro de 2020</w:t>
      </w:r>
      <w:r w:rsidRPr="009E68CA">
        <w:rPr>
          <w:rFonts w:ascii="Calibri Light" w:eastAsia="Liberation Serif" w:hAnsi="Calibri Light" w:cs="Calibri Light"/>
          <w:color w:val="000000"/>
          <w:sz w:val="18"/>
          <w:szCs w:val="18"/>
          <w:lang w:eastAsia="pt-BR"/>
        </w:rPr>
        <w:t>.</w:t>
      </w:r>
    </w:p>
    <w:p w14:paraId="5A6A90E4" w14:textId="77777777" w:rsidR="009D79F1" w:rsidRDefault="009D79F1" w:rsidP="00C11B71">
      <w:pPr>
        <w:pStyle w:val="Ttulo3"/>
        <w:spacing w:before="96"/>
        <w:ind w:left="0" w:firstLine="426"/>
        <w:jc w:val="left"/>
        <w:rPr>
          <w:rFonts w:ascii="Arial" w:hAnsi="Arial" w:cs="Arial"/>
          <w:sz w:val="18"/>
          <w:szCs w:val="18"/>
        </w:rPr>
      </w:pPr>
    </w:p>
    <w:p w14:paraId="5E11CB7C" w14:textId="1979381E" w:rsidR="00C11B71" w:rsidRPr="007403EE" w:rsidRDefault="00C11B71" w:rsidP="00C11B71">
      <w:pPr>
        <w:pStyle w:val="Ttulo3"/>
        <w:spacing w:before="96"/>
        <w:ind w:left="0" w:firstLine="426"/>
        <w:jc w:val="left"/>
        <w:rPr>
          <w:rFonts w:ascii="Arial" w:hAnsi="Arial" w:cs="Arial"/>
          <w:sz w:val="18"/>
          <w:szCs w:val="18"/>
        </w:rPr>
      </w:pPr>
      <w:r w:rsidRPr="007403EE">
        <w:rPr>
          <w:rFonts w:ascii="Arial" w:hAnsi="Arial" w:cs="Arial"/>
          <w:sz w:val="18"/>
          <w:szCs w:val="18"/>
        </w:rPr>
        <w:t>ANA CLAUDIA DOS SANTOS OLIVEIRA</w:t>
      </w:r>
    </w:p>
    <w:p w14:paraId="6BB82F88" w14:textId="202CF75D" w:rsidR="00C11B71" w:rsidRDefault="003E5DAD" w:rsidP="00C11B71">
      <w:pPr>
        <w:spacing w:before="90"/>
        <w:ind w:right="3237"/>
        <w:rPr>
          <w:rFonts w:ascii="Arial" w:hAnsi="Arial" w:cs="Arial"/>
          <w:sz w:val="18"/>
          <w:szCs w:val="18"/>
        </w:rPr>
      </w:pPr>
      <w:r w:rsidRPr="007403EE">
        <w:rPr>
          <w:rFonts w:ascii="Arial" w:hAnsi="Arial" w:cs="Arial"/>
          <w:color w:val="FF0000"/>
          <w:sz w:val="18"/>
          <w:szCs w:val="18"/>
        </w:rPr>
        <w:t xml:space="preserve">        </w:t>
      </w:r>
      <w:r w:rsidR="00C11B71" w:rsidRPr="007403EE">
        <w:rPr>
          <w:rFonts w:ascii="Arial" w:hAnsi="Arial" w:cs="Arial"/>
          <w:sz w:val="18"/>
          <w:szCs w:val="18"/>
        </w:rPr>
        <w:t>Op. Micro Pl.</w:t>
      </w:r>
    </w:p>
    <w:p w14:paraId="5D4CC0B5" w14:textId="77777777" w:rsidR="007403EE" w:rsidRPr="007403EE" w:rsidRDefault="007403EE" w:rsidP="007403EE">
      <w:pPr>
        <w:pStyle w:val="Ttulo3"/>
        <w:jc w:val="left"/>
        <w:rPr>
          <w:rFonts w:ascii="Arial" w:hAnsi="Arial" w:cs="Arial"/>
          <w:sz w:val="18"/>
          <w:szCs w:val="18"/>
        </w:rPr>
      </w:pPr>
      <w:r w:rsidRPr="007403EE">
        <w:rPr>
          <w:rFonts w:ascii="Arial" w:hAnsi="Arial" w:cs="Arial"/>
          <w:sz w:val="18"/>
          <w:szCs w:val="18"/>
        </w:rPr>
        <w:t>PRISCILA</w:t>
      </w:r>
      <w:r w:rsidRPr="007403EE">
        <w:rPr>
          <w:rFonts w:ascii="Arial" w:hAnsi="Arial" w:cs="Arial"/>
          <w:spacing w:val="14"/>
          <w:sz w:val="18"/>
          <w:szCs w:val="18"/>
        </w:rPr>
        <w:t xml:space="preserve"> </w:t>
      </w:r>
      <w:r w:rsidRPr="007403EE">
        <w:rPr>
          <w:rFonts w:ascii="Arial" w:hAnsi="Arial" w:cs="Arial"/>
          <w:sz w:val="18"/>
          <w:szCs w:val="18"/>
        </w:rPr>
        <w:t>SANTANA</w:t>
      </w:r>
      <w:r w:rsidRPr="007403EE">
        <w:rPr>
          <w:rFonts w:ascii="Arial" w:hAnsi="Arial" w:cs="Arial"/>
          <w:spacing w:val="15"/>
          <w:sz w:val="18"/>
          <w:szCs w:val="18"/>
        </w:rPr>
        <w:t xml:space="preserve"> </w:t>
      </w:r>
      <w:r w:rsidRPr="007403EE">
        <w:rPr>
          <w:rFonts w:ascii="Arial" w:hAnsi="Arial" w:cs="Arial"/>
          <w:spacing w:val="-2"/>
          <w:sz w:val="18"/>
          <w:szCs w:val="18"/>
        </w:rPr>
        <w:t>DESTRO</w:t>
      </w:r>
    </w:p>
    <w:p w14:paraId="781A7C4E" w14:textId="768D5498" w:rsidR="007403EE" w:rsidRPr="007403EE" w:rsidRDefault="007403EE" w:rsidP="007403EE">
      <w:pPr>
        <w:spacing w:before="90"/>
        <w:ind w:left="14" w:right="15"/>
        <w:rPr>
          <w:rFonts w:ascii="Arial" w:hAnsi="Arial" w:cs="Arial"/>
          <w:sz w:val="18"/>
          <w:szCs w:val="18"/>
        </w:rPr>
      </w:pPr>
      <w:r w:rsidRPr="007403EE">
        <w:rPr>
          <w:rFonts w:ascii="Arial" w:hAnsi="Arial" w:cs="Arial"/>
          <w:spacing w:val="-2"/>
          <w:sz w:val="18"/>
          <w:szCs w:val="18"/>
        </w:rPr>
        <w:t xml:space="preserve">         Supervisora</w:t>
      </w:r>
    </w:p>
    <w:p w14:paraId="68827391" w14:textId="31D741AF" w:rsidR="007403EE" w:rsidRDefault="007403EE" w:rsidP="003E5DAD">
      <w:pPr>
        <w:pStyle w:val="Ttulo3"/>
        <w:spacing w:before="96"/>
        <w:ind w:left="0" w:firstLine="426"/>
        <w:jc w:val="left"/>
        <w:rPr>
          <w:rFonts w:ascii="Arial" w:eastAsiaTheme="minorHAnsi" w:hAnsi="Arial" w:cs="Arial"/>
          <w:b w:val="0"/>
          <w:bCs w:val="0"/>
          <w:spacing w:val="-2"/>
          <w:sz w:val="18"/>
          <w:szCs w:val="18"/>
          <w:lang w:val="pt-BR"/>
        </w:rPr>
      </w:pPr>
      <w:r w:rsidRPr="007403EE">
        <w:rPr>
          <w:rFonts w:ascii="Arial" w:hAnsi="Arial" w:cs="Arial"/>
          <w:sz w:val="18"/>
          <w:szCs w:val="18"/>
        </w:rPr>
        <w:t>GABRIEL GUITTIS</w:t>
      </w:r>
      <w:r w:rsidR="003E5DAD" w:rsidRPr="007403EE">
        <w:rPr>
          <w:rFonts w:ascii="Arial" w:hAnsi="Arial" w:cs="Arial"/>
          <w:sz w:val="18"/>
          <w:szCs w:val="18"/>
        </w:rPr>
        <w:br/>
        <w:t xml:space="preserve">         </w:t>
      </w:r>
      <w:r w:rsidR="003E5DAD" w:rsidRPr="007403EE">
        <w:rPr>
          <w:rFonts w:ascii="Arial" w:eastAsiaTheme="minorHAnsi" w:hAnsi="Arial" w:cs="Arial"/>
          <w:b w:val="0"/>
          <w:bCs w:val="0"/>
          <w:spacing w:val="-2"/>
          <w:sz w:val="18"/>
          <w:szCs w:val="18"/>
          <w:lang w:val="pt-BR"/>
        </w:rPr>
        <w:t>Equipe de apoio</w:t>
      </w:r>
      <w:r>
        <w:rPr>
          <w:rFonts w:ascii="Arial" w:eastAsiaTheme="minorHAnsi" w:hAnsi="Arial" w:cs="Arial"/>
          <w:b w:val="0"/>
          <w:bCs w:val="0"/>
          <w:spacing w:val="-2"/>
          <w:sz w:val="18"/>
          <w:szCs w:val="18"/>
          <w:lang w:val="pt-BR"/>
        </w:rPr>
        <w:br/>
      </w:r>
      <w:r w:rsidR="003E5DAD" w:rsidRPr="007403EE">
        <w:rPr>
          <w:rFonts w:ascii="Arial" w:eastAsiaTheme="minorHAnsi" w:hAnsi="Arial" w:cs="Arial"/>
          <w:b w:val="0"/>
          <w:bCs w:val="0"/>
          <w:spacing w:val="-2"/>
          <w:sz w:val="18"/>
          <w:szCs w:val="18"/>
          <w:lang w:val="pt-BR"/>
        </w:rPr>
        <w:br/>
      </w:r>
      <w:r>
        <w:rPr>
          <w:rFonts w:ascii="Arial" w:hAnsi="Arial" w:cs="Arial"/>
          <w:sz w:val="18"/>
          <w:szCs w:val="18"/>
        </w:rPr>
        <w:t xml:space="preserve">         </w:t>
      </w:r>
      <w:r w:rsidRPr="007403EE">
        <w:rPr>
          <w:rFonts w:ascii="Arial" w:hAnsi="Arial" w:cs="Arial"/>
          <w:sz w:val="18"/>
          <w:szCs w:val="18"/>
        </w:rPr>
        <w:t>LILIAN CALADO CAVALCANTE MONTANO</w:t>
      </w:r>
      <w:r w:rsidRPr="007403EE">
        <w:rPr>
          <w:rFonts w:ascii="Arial" w:hAnsi="Arial" w:cs="Arial"/>
          <w:sz w:val="18"/>
          <w:szCs w:val="18"/>
        </w:rPr>
        <w:br/>
        <w:t xml:space="preserve">         </w:t>
      </w:r>
      <w:r w:rsidRPr="007403EE">
        <w:rPr>
          <w:rFonts w:ascii="Arial" w:eastAsiaTheme="minorHAnsi" w:hAnsi="Arial" w:cs="Arial"/>
          <w:b w:val="0"/>
          <w:bCs w:val="0"/>
          <w:spacing w:val="-2"/>
          <w:sz w:val="18"/>
          <w:szCs w:val="18"/>
          <w:lang w:val="pt-BR"/>
        </w:rPr>
        <w:t>Equipe de apoio</w:t>
      </w:r>
      <w:r>
        <w:rPr>
          <w:rFonts w:ascii="Arial" w:eastAsiaTheme="minorHAnsi" w:hAnsi="Arial" w:cs="Arial"/>
          <w:b w:val="0"/>
          <w:bCs w:val="0"/>
          <w:spacing w:val="-2"/>
          <w:sz w:val="18"/>
          <w:szCs w:val="18"/>
          <w:lang w:val="pt-BR"/>
        </w:rPr>
        <w:br/>
      </w:r>
    </w:p>
    <w:p w14:paraId="0B7ACC54" w14:textId="7590137D" w:rsidR="007403EE" w:rsidRPr="007403EE" w:rsidRDefault="007403EE" w:rsidP="003E5DAD">
      <w:pPr>
        <w:pStyle w:val="Ttulo3"/>
        <w:spacing w:before="96"/>
        <w:ind w:left="0" w:firstLine="426"/>
        <w:jc w:val="left"/>
        <w:rPr>
          <w:rFonts w:ascii="Arial" w:hAnsi="Arial" w:cs="Arial"/>
          <w:sz w:val="18"/>
          <w:szCs w:val="18"/>
        </w:rPr>
      </w:pPr>
      <w:r w:rsidRPr="007403EE">
        <w:rPr>
          <w:rFonts w:ascii="Arial" w:hAnsi="Arial" w:cs="Arial"/>
          <w:sz w:val="18"/>
          <w:szCs w:val="18"/>
        </w:rPr>
        <w:t>ALAN SILVA BARBOZA</w:t>
      </w:r>
      <w:r>
        <w:rPr>
          <w:rFonts w:ascii="Arial" w:hAnsi="Arial" w:cs="Arial"/>
          <w:sz w:val="18"/>
          <w:szCs w:val="18"/>
        </w:rPr>
        <w:br/>
      </w:r>
      <w:r w:rsidRPr="007403EE">
        <w:rPr>
          <w:rFonts w:ascii="Arial" w:hAnsi="Arial" w:cs="Arial"/>
          <w:sz w:val="18"/>
          <w:szCs w:val="18"/>
        </w:rPr>
        <w:t xml:space="preserve">         </w:t>
      </w:r>
      <w:r w:rsidRPr="007403EE">
        <w:rPr>
          <w:rFonts w:ascii="Arial" w:eastAsiaTheme="minorHAnsi" w:hAnsi="Arial" w:cs="Arial"/>
          <w:b w:val="0"/>
          <w:bCs w:val="0"/>
          <w:spacing w:val="-2"/>
          <w:sz w:val="18"/>
          <w:szCs w:val="18"/>
          <w:lang w:val="pt-BR"/>
        </w:rPr>
        <w:t>Equipe de apoio</w:t>
      </w:r>
    </w:p>
    <w:p w14:paraId="23C9AEEA" w14:textId="77777777" w:rsidR="007403EE" w:rsidRPr="007403EE" w:rsidRDefault="007403EE" w:rsidP="003E5DAD">
      <w:pPr>
        <w:pStyle w:val="Ttulo3"/>
        <w:spacing w:before="96"/>
        <w:ind w:left="0" w:firstLine="426"/>
        <w:jc w:val="left"/>
        <w:rPr>
          <w:rFonts w:ascii="Arial" w:hAnsi="Arial" w:cs="Arial"/>
          <w:sz w:val="18"/>
          <w:szCs w:val="18"/>
        </w:rPr>
      </w:pPr>
    </w:p>
    <w:p w14:paraId="3A134587" w14:textId="77777777" w:rsidR="009D79F1" w:rsidRDefault="009D79F1" w:rsidP="009D79F1">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D9162D5" w14:textId="2C5B28C5" w:rsidR="009D79F1" w:rsidRPr="009D79F1" w:rsidRDefault="009D79F1" w:rsidP="009D79F1">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D79F1">
        <w:rPr>
          <w:rFonts w:ascii="Calibri Light" w:eastAsia="Liberation Serif" w:hAnsi="Calibri Light" w:cs="Calibri Light"/>
          <w:b/>
          <w:color w:val="000000"/>
          <w:sz w:val="18"/>
          <w:szCs w:val="18"/>
          <w:lang w:eastAsia="pt-BR"/>
        </w:rPr>
        <w:t>1</w:t>
      </w:r>
      <w:r w:rsidR="007403EE">
        <w:rPr>
          <w:rFonts w:ascii="Calibri Light" w:eastAsia="Liberation Serif" w:hAnsi="Calibri Light" w:cs="Calibri Light"/>
          <w:b/>
          <w:color w:val="000000"/>
          <w:sz w:val="18"/>
          <w:szCs w:val="18"/>
          <w:lang w:eastAsia="pt-BR"/>
        </w:rPr>
        <w:t>7</w:t>
      </w:r>
      <w:r w:rsidRPr="009D79F1">
        <w:rPr>
          <w:rFonts w:ascii="Calibri Light" w:eastAsia="Liberation Serif" w:hAnsi="Calibri Light" w:cs="Calibri Light"/>
          <w:b/>
          <w:color w:val="000000"/>
          <w:sz w:val="18"/>
          <w:szCs w:val="18"/>
          <w:lang w:eastAsia="pt-BR"/>
        </w:rPr>
        <w:t>. Declaração de Viabilidade</w:t>
      </w:r>
    </w:p>
    <w:p w14:paraId="6D893927" w14:textId="77777777" w:rsidR="009D79F1" w:rsidRPr="009D79F1" w:rsidRDefault="009D79F1" w:rsidP="009D79F1">
      <w:pPr>
        <w:spacing w:after="0" w:line="240" w:lineRule="auto"/>
        <w:ind w:left="-5" w:hanging="10"/>
        <w:jc w:val="both"/>
        <w:rPr>
          <w:rFonts w:ascii="Calibri Light" w:eastAsia="Calibri" w:hAnsi="Calibri Light" w:cs="Calibri Light"/>
          <w:color w:val="000000"/>
          <w:sz w:val="18"/>
          <w:szCs w:val="18"/>
          <w:lang w:eastAsia="pt-BR"/>
        </w:rPr>
      </w:pPr>
      <w:r w:rsidRPr="009D79F1">
        <w:rPr>
          <w:rFonts w:ascii="Calibri Light" w:eastAsia="Liberation Serif" w:hAnsi="Calibri Light" w:cs="Calibri Light"/>
          <w:color w:val="000000"/>
          <w:sz w:val="18"/>
          <w:szCs w:val="18"/>
          <w:lang w:eastAsia="pt-BR"/>
        </w:rPr>
        <w:t xml:space="preserve">Esta equipe de planejamento declara </w:t>
      </w:r>
      <w:r w:rsidRPr="009D79F1">
        <w:rPr>
          <w:rFonts w:ascii="Calibri Light" w:eastAsia="Liberation Serif" w:hAnsi="Calibri Light" w:cs="Calibri Light"/>
          <w:b/>
          <w:color w:val="000000"/>
          <w:sz w:val="18"/>
          <w:szCs w:val="18"/>
          <w:lang w:eastAsia="pt-BR"/>
        </w:rPr>
        <w:t>viável</w:t>
      </w:r>
      <w:r w:rsidRPr="009D79F1">
        <w:rPr>
          <w:rFonts w:ascii="Calibri Light" w:eastAsia="Liberation Serif" w:hAnsi="Calibri Light" w:cs="Calibri Light"/>
          <w:color w:val="000000"/>
          <w:sz w:val="18"/>
          <w:szCs w:val="18"/>
          <w:lang w:eastAsia="pt-BR"/>
        </w:rPr>
        <w:t xml:space="preserve"> esta contratação.</w:t>
      </w:r>
    </w:p>
    <w:p w14:paraId="63C734FC" w14:textId="77777777" w:rsidR="009D79F1" w:rsidRDefault="009D79F1" w:rsidP="009D79F1">
      <w:pPr>
        <w:keepNext/>
        <w:keepLines/>
        <w:spacing w:after="0" w:line="240" w:lineRule="auto"/>
        <w:outlineLvl w:val="2"/>
        <w:rPr>
          <w:rFonts w:ascii="Calibri Light" w:eastAsia="Liberation Serif" w:hAnsi="Calibri Light" w:cs="Calibri Light"/>
          <w:b/>
          <w:color w:val="000000"/>
          <w:sz w:val="18"/>
          <w:szCs w:val="18"/>
          <w:lang w:eastAsia="pt-BR"/>
        </w:rPr>
      </w:pPr>
    </w:p>
    <w:p w14:paraId="44627AB7" w14:textId="0BEE7034" w:rsidR="009D79F1" w:rsidRPr="009D79F1" w:rsidRDefault="009D79F1" w:rsidP="009D79F1">
      <w:pPr>
        <w:keepNext/>
        <w:keepLines/>
        <w:spacing w:after="0" w:line="240" w:lineRule="auto"/>
        <w:outlineLvl w:val="2"/>
        <w:rPr>
          <w:rFonts w:ascii="Calibri Light" w:eastAsia="Liberation Sans" w:hAnsi="Calibri Light" w:cs="Calibri Light"/>
          <w:b/>
          <w:color w:val="000000"/>
          <w:sz w:val="18"/>
          <w:szCs w:val="18"/>
          <w:lang w:eastAsia="pt-BR"/>
        </w:rPr>
      </w:pPr>
      <w:r w:rsidRPr="009D79F1">
        <w:rPr>
          <w:rFonts w:ascii="Calibri Light" w:eastAsia="Liberation Serif" w:hAnsi="Calibri Light" w:cs="Calibri Light"/>
          <w:b/>
          <w:color w:val="000000"/>
          <w:sz w:val="18"/>
          <w:szCs w:val="18"/>
          <w:lang w:eastAsia="pt-BR"/>
        </w:rPr>
        <w:t>1</w:t>
      </w:r>
      <w:r w:rsidR="007403EE">
        <w:rPr>
          <w:rFonts w:ascii="Calibri Light" w:eastAsia="Liberation Serif" w:hAnsi="Calibri Light" w:cs="Calibri Light"/>
          <w:b/>
          <w:color w:val="000000"/>
          <w:sz w:val="18"/>
          <w:szCs w:val="18"/>
          <w:lang w:eastAsia="pt-BR"/>
        </w:rPr>
        <w:t>7</w:t>
      </w:r>
      <w:r w:rsidRPr="009D79F1">
        <w:rPr>
          <w:rFonts w:ascii="Calibri Light" w:eastAsia="Liberation Serif" w:hAnsi="Calibri Light" w:cs="Calibri Light"/>
          <w:b/>
          <w:color w:val="000000"/>
          <w:sz w:val="18"/>
          <w:szCs w:val="18"/>
          <w:lang w:eastAsia="pt-BR"/>
        </w:rPr>
        <w:t>.1. Justificativa da Viabilidade</w:t>
      </w:r>
    </w:p>
    <w:p w14:paraId="110A878A" w14:textId="77777777" w:rsidR="009D79F1" w:rsidRPr="009D79F1" w:rsidRDefault="009D79F1" w:rsidP="009D79F1">
      <w:pPr>
        <w:spacing w:after="0" w:line="240" w:lineRule="auto"/>
        <w:ind w:left="-5" w:hanging="10"/>
        <w:jc w:val="both"/>
        <w:rPr>
          <w:rFonts w:ascii="Calibri Light" w:eastAsia="Calibri" w:hAnsi="Calibri Light" w:cs="Calibri Light"/>
          <w:color w:val="000000"/>
          <w:sz w:val="18"/>
          <w:szCs w:val="18"/>
          <w:lang w:eastAsia="pt-BR"/>
        </w:rPr>
      </w:pPr>
      <w:r w:rsidRPr="009D79F1">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19BC9D5D" w14:textId="77777777" w:rsidR="00625A3A" w:rsidRPr="009D79F1" w:rsidRDefault="00625A3A" w:rsidP="00625A3A">
      <w:pPr>
        <w:pStyle w:val="Corpodetexto"/>
        <w:rPr>
          <w:rFonts w:ascii="Arial" w:hAnsi="Arial" w:cs="Arial"/>
          <w:sz w:val="18"/>
          <w:szCs w:val="18"/>
          <w:lang w:val="pt-BR"/>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1"/>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7CDB0299" w14:textId="474C5213"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610"/>
        <w:gridCol w:w="784"/>
        <w:gridCol w:w="741"/>
        <w:gridCol w:w="721"/>
        <w:gridCol w:w="794"/>
        <w:gridCol w:w="925"/>
      </w:tblGrid>
      <w:tr w:rsidR="007403EE" w:rsidRPr="006B5683" w14:paraId="4BCED6F3" w14:textId="77777777" w:rsidTr="002C3398">
        <w:tc>
          <w:tcPr>
            <w:tcW w:w="0" w:type="auto"/>
            <w:shd w:val="clear" w:color="auto" w:fill="auto"/>
          </w:tcPr>
          <w:p w14:paraId="4C1EBE38" w14:textId="514482B1" w:rsidR="007403EE" w:rsidRPr="006B5683" w:rsidRDefault="007403EE" w:rsidP="007403EE">
            <w:pPr>
              <w:spacing w:after="0" w:line="240" w:lineRule="auto"/>
              <w:jc w:val="both"/>
              <w:rPr>
                <w:rFonts w:asciiTheme="majorHAnsi" w:hAnsiTheme="majorHAnsi" w:cstheme="majorHAnsi"/>
                <w:b/>
                <w:sz w:val="18"/>
                <w:szCs w:val="18"/>
              </w:rPr>
            </w:pPr>
            <w:r w:rsidRPr="00EF6D47">
              <w:rPr>
                <w:rFonts w:ascii="Calibri" w:hAnsi="Calibri" w:cs="Calibri"/>
                <w:b/>
                <w:sz w:val="14"/>
                <w:szCs w:val="14"/>
              </w:rPr>
              <w:t>Item</w:t>
            </w:r>
          </w:p>
        </w:tc>
        <w:tc>
          <w:tcPr>
            <w:tcW w:w="0" w:type="auto"/>
            <w:shd w:val="clear" w:color="auto" w:fill="auto"/>
          </w:tcPr>
          <w:p w14:paraId="52743F63" w14:textId="345B069C" w:rsidR="007403EE" w:rsidRPr="006B5683" w:rsidRDefault="007403EE" w:rsidP="007403EE">
            <w:pPr>
              <w:spacing w:after="0" w:line="240" w:lineRule="auto"/>
              <w:jc w:val="both"/>
              <w:rPr>
                <w:rFonts w:asciiTheme="majorHAnsi" w:hAnsiTheme="majorHAnsi" w:cstheme="majorHAnsi"/>
                <w:b/>
                <w:sz w:val="18"/>
                <w:szCs w:val="18"/>
              </w:rPr>
            </w:pPr>
            <w:r w:rsidRPr="00EF6D47">
              <w:rPr>
                <w:rFonts w:ascii="Calibri" w:hAnsi="Calibri" w:cs="Calibri"/>
                <w:b/>
                <w:sz w:val="14"/>
                <w:szCs w:val="14"/>
              </w:rPr>
              <w:t>Especificação</w:t>
            </w:r>
          </w:p>
        </w:tc>
        <w:tc>
          <w:tcPr>
            <w:tcW w:w="0" w:type="auto"/>
            <w:shd w:val="clear" w:color="auto" w:fill="auto"/>
          </w:tcPr>
          <w:p w14:paraId="50B09906" w14:textId="1EA913D6" w:rsidR="007403EE" w:rsidRPr="006B5683" w:rsidRDefault="007403EE" w:rsidP="007403EE">
            <w:pPr>
              <w:spacing w:after="0" w:line="240" w:lineRule="auto"/>
              <w:jc w:val="both"/>
              <w:rPr>
                <w:rFonts w:asciiTheme="majorHAnsi" w:hAnsiTheme="majorHAnsi" w:cstheme="majorHAnsi"/>
                <w:b/>
                <w:sz w:val="18"/>
                <w:szCs w:val="18"/>
              </w:rPr>
            </w:pPr>
            <w:r w:rsidRPr="00EF6D47">
              <w:rPr>
                <w:rFonts w:ascii="Calibri" w:hAnsi="Calibri" w:cs="Calibri"/>
                <w:b/>
                <w:sz w:val="14"/>
                <w:szCs w:val="14"/>
              </w:rPr>
              <w:t>Código</w:t>
            </w:r>
          </w:p>
        </w:tc>
        <w:tc>
          <w:tcPr>
            <w:tcW w:w="0" w:type="auto"/>
            <w:shd w:val="clear" w:color="auto" w:fill="auto"/>
          </w:tcPr>
          <w:p w14:paraId="21EB4FC7" w14:textId="34A817A2" w:rsidR="007403EE" w:rsidRPr="006B5683" w:rsidRDefault="007403EE" w:rsidP="007403EE">
            <w:pPr>
              <w:spacing w:after="0" w:line="240" w:lineRule="auto"/>
              <w:jc w:val="both"/>
              <w:rPr>
                <w:rFonts w:asciiTheme="majorHAnsi" w:hAnsiTheme="majorHAnsi" w:cstheme="majorHAnsi"/>
                <w:b/>
                <w:sz w:val="18"/>
                <w:szCs w:val="18"/>
              </w:rPr>
            </w:pPr>
            <w:r w:rsidRPr="00EF6D47">
              <w:rPr>
                <w:rFonts w:ascii="Calibri" w:hAnsi="Calibri" w:cs="Calibri"/>
                <w:b/>
                <w:sz w:val="14"/>
                <w:szCs w:val="14"/>
              </w:rPr>
              <w:t>Cód. Siafisico</w:t>
            </w:r>
          </w:p>
        </w:tc>
        <w:tc>
          <w:tcPr>
            <w:tcW w:w="0" w:type="auto"/>
            <w:shd w:val="clear" w:color="auto" w:fill="auto"/>
          </w:tcPr>
          <w:p w14:paraId="5B603B8A" w14:textId="14C64210" w:rsidR="007403EE" w:rsidRPr="006B5683" w:rsidRDefault="007403EE" w:rsidP="007403EE">
            <w:pPr>
              <w:spacing w:after="0" w:line="240" w:lineRule="auto"/>
              <w:jc w:val="both"/>
              <w:rPr>
                <w:rFonts w:asciiTheme="majorHAnsi" w:hAnsiTheme="majorHAnsi" w:cstheme="majorHAnsi"/>
                <w:b/>
                <w:sz w:val="18"/>
                <w:szCs w:val="18"/>
              </w:rPr>
            </w:pPr>
            <w:r w:rsidRPr="00EF6D47">
              <w:rPr>
                <w:rFonts w:ascii="Calibri" w:hAnsi="Calibri" w:cs="Calibri"/>
                <w:b/>
                <w:sz w:val="14"/>
                <w:szCs w:val="14"/>
              </w:rPr>
              <w:t>CATMAT</w:t>
            </w:r>
          </w:p>
        </w:tc>
        <w:tc>
          <w:tcPr>
            <w:tcW w:w="0" w:type="auto"/>
            <w:shd w:val="clear" w:color="auto" w:fill="auto"/>
          </w:tcPr>
          <w:p w14:paraId="15D90A75" w14:textId="1923D5C4" w:rsidR="007403EE" w:rsidRPr="006B5683" w:rsidRDefault="007403EE" w:rsidP="007403EE">
            <w:pPr>
              <w:spacing w:after="0" w:line="240" w:lineRule="auto"/>
              <w:jc w:val="both"/>
              <w:rPr>
                <w:rFonts w:asciiTheme="majorHAnsi" w:hAnsiTheme="majorHAnsi" w:cstheme="majorHAnsi"/>
                <w:b/>
                <w:sz w:val="18"/>
                <w:szCs w:val="18"/>
              </w:rPr>
            </w:pPr>
            <w:r w:rsidRPr="00EF6D47">
              <w:rPr>
                <w:rFonts w:ascii="Calibri" w:hAnsi="Calibri" w:cs="Calibri"/>
                <w:b/>
                <w:sz w:val="14"/>
                <w:szCs w:val="14"/>
              </w:rPr>
              <w:t>Und. de medida</w:t>
            </w:r>
          </w:p>
        </w:tc>
        <w:tc>
          <w:tcPr>
            <w:tcW w:w="0" w:type="auto"/>
            <w:shd w:val="clear" w:color="auto" w:fill="auto"/>
          </w:tcPr>
          <w:p w14:paraId="4272DE81" w14:textId="55536250" w:rsidR="007403EE" w:rsidRPr="006B5683" w:rsidRDefault="007403EE" w:rsidP="007403EE">
            <w:pPr>
              <w:spacing w:after="0" w:line="240" w:lineRule="auto"/>
              <w:jc w:val="both"/>
              <w:rPr>
                <w:rFonts w:asciiTheme="majorHAnsi" w:hAnsiTheme="majorHAnsi" w:cstheme="majorHAnsi"/>
                <w:b/>
                <w:sz w:val="18"/>
                <w:szCs w:val="18"/>
              </w:rPr>
            </w:pPr>
            <w:r w:rsidRPr="00EF6D47">
              <w:rPr>
                <w:rFonts w:ascii="Calibri" w:hAnsi="Calibri" w:cs="Calibri"/>
                <w:b/>
                <w:sz w:val="14"/>
                <w:szCs w:val="14"/>
              </w:rPr>
              <w:t>Quantidade</w:t>
            </w:r>
          </w:p>
        </w:tc>
      </w:tr>
      <w:tr w:rsidR="007403EE" w:rsidRPr="006B5683" w14:paraId="380D57B7" w14:textId="77777777" w:rsidTr="002C3398">
        <w:tc>
          <w:tcPr>
            <w:tcW w:w="0" w:type="auto"/>
            <w:shd w:val="clear" w:color="auto" w:fill="auto"/>
          </w:tcPr>
          <w:p w14:paraId="59190B2E" w14:textId="4F049D01"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1</w:t>
            </w:r>
          </w:p>
        </w:tc>
        <w:tc>
          <w:tcPr>
            <w:tcW w:w="0" w:type="auto"/>
            <w:shd w:val="clear" w:color="auto" w:fill="auto"/>
          </w:tcPr>
          <w:p w14:paraId="30CEDAEC" w14:textId="716FEBE8"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GEL DE CONTATO PARA ULTRASSONOGRAFIA, INODORO,PH NEUTRO GARANTINDO INTEGRIDADE DO EQUIPAMENTO E EVITANDO LESÕES DERMATOLÓGICAS, EMBALADO EM MATERIAL QUE GARANTA A INTEGRIDADE DO PRODUTO. FRASCO COM BICO OU OUTRO DISPOSITIVO GOTEJADOR, CAPACIDADE 250 GR, O FRASCO DEVE SER ADAPTÁVEL NAS MÁQUINAS EXISTENTES NO HOSPITAL COM DIMENSÕES ESPECÍFICAS DE ALTURA ATÉ 18,5CM , LARGURA ATÉ 6,0CM , PROFUNDIDADE ATÉ 5,0 CM. A APRESENTAÇÃO DO PRODUTO DEVERÁ OBEDECER À LEGISLAÇÃO ATUAL VIGENTE.</w:t>
            </w:r>
          </w:p>
        </w:tc>
        <w:tc>
          <w:tcPr>
            <w:tcW w:w="0" w:type="auto"/>
            <w:shd w:val="clear" w:color="auto" w:fill="auto"/>
          </w:tcPr>
          <w:p w14:paraId="0AB16934" w14:textId="168EB937"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63010008</w:t>
            </w:r>
          </w:p>
        </w:tc>
        <w:tc>
          <w:tcPr>
            <w:tcW w:w="0" w:type="auto"/>
            <w:shd w:val="clear" w:color="auto" w:fill="auto"/>
          </w:tcPr>
          <w:p w14:paraId="531D9EB8" w14:textId="28D3ABCC"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3933628</w:t>
            </w:r>
          </w:p>
        </w:tc>
        <w:tc>
          <w:tcPr>
            <w:tcW w:w="0" w:type="auto"/>
            <w:shd w:val="clear" w:color="auto" w:fill="auto"/>
          </w:tcPr>
          <w:p w14:paraId="325EE6D7" w14:textId="54495DF3"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438929</w:t>
            </w:r>
          </w:p>
        </w:tc>
        <w:tc>
          <w:tcPr>
            <w:tcW w:w="0" w:type="auto"/>
            <w:shd w:val="clear" w:color="auto" w:fill="auto"/>
          </w:tcPr>
          <w:p w14:paraId="7DCA9274" w14:textId="0640CA5A"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FRASCO</w:t>
            </w:r>
          </w:p>
        </w:tc>
        <w:tc>
          <w:tcPr>
            <w:tcW w:w="0" w:type="auto"/>
            <w:shd w:val="clear" w:color="auto" w:fill="auto"/>
          </w:tcPr>
          <w:p w14:paraId="5F616FDD" w14:textId="489B0BF8" w:rsidR="007403EE" w:rsidRPr="002D6B80" w:rsidRDefault="007403EE" w:rsidP="007403EE">
            <w:pPr>
              <w:spacing w:after="0" w:line="240" w:lineRule="auto"/>
              <w:jc w:val="both"/>
              <w:rPr>
                <w:rFonts w:asciiTheme="majorHAnsi" w:hAnsiTheme="majorHAnsi" w:cstheme="majorHAnsi"/>
                <w:sz w:val="18"/>
                <w:szCs w:val="18"/>
                <w:highlight w:val="yellow"/>
              </w:rPr>
            </w:pPr>
            <w:r w:rsidRPr="00EF6D47">
              <w:rPr>
                <w:rFonts w:ascii="Calibri" w:hAnsi="Calibri" w:cs="Calibri"/>
                <w:sz w:val="14"/>
                <w:szCs w:val="14"/>
              </w:rPr>
              <w:t>17.160,0000</w:t>
            </w:r>
          </w:p>
        </w:tc>
      </w:tr>
      <w:tr w:rsidR="007403EE" w:rsidRPr="006B5683" w14:paraId="2947147E" w14:textId="77777777" w:rsidTr="002C3398">
        <w:tc>
          <w:tcPr>
            <w:tcW w:w="0" w:type="auto"/>
            <w:shd w:val="clear" w:color="auto" w:fill="auto"/>
          </w:tcPr>
          <w:p w14:paraId="72EAC691" w14:textId="17BC5015"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2</w:t>
            </w:r>
          </w:p>
        </w:tc>
        <w:tc>
          <w:tcPr>
            <w:tcW w:w="0" w:type="auto"/>
            <w:shd w:val="clear" w:color="auto" w:fill="auto"/>
          </w:tcPr>
          <w:p w14:paraId="27DBD57A" w14:textId="77777777" w:rsidR="007403EE" w:rsidRPr="00EF6D47" w:rsidRDefault="007403EE" w:rsidP="007403EE">
            <w:pPr>
              <w:spacing w:after="120"/>
              <w:jc w:val="both"/>
              <w:rPr>
                <w:rFonts w:ascii="Calibri" w:hAnsi="Calibri" w:cs="Calibri"/>
                <w:sz w:val="14"/>
                <w:szCs w:val="14"/>
              </w:rPr>
            </w:pPr>
            <w:r w:rsidRPr="00EF6D47">
              <w:rPr>
                <w:rFonts w:ascii="Calibri" w:hAnsi="Calibri" w:cs="Calibri"/>
                <w:sz w:val="14"/>
                <w:szCs w:val="14"/>
              </w:rPr>
              <w:t>CANULA FEMURAL ARTERIAL DO TIPO RETA, CONSTITUÍDA EM PVC, COM REFORÇO ARAMADO, 18 FR, COM ORIFÍCIO CENTRAL, SEM ORIFÍCIOS LATERAIS,  COM 28 A 30 CM DE COMPRIMENTO, ESTÉRIL, EMBALAGEM INDIVIDUAL, CONTENDO NUMERO DE LOTE, DATA DE VALIDADE E REGISTRO M.S.</w:t>
            </w:r>
          </w:p>
          <w:p w14:paraId="37997406" w14:textId="77777777" w:rsidR="007403EE" w:rsidRPr="00EF6D47" w:rsidRDefault="007403EE" w:rsidP="007403EE">
            <w:pPr>
              <w:spacing w:after="120"/>
              <w:jc w:val="both"/>
              <w:rPr>
                <w:rFonts w:ascii="Calibri" w:hAnsi="Calibri" w:cs="Calibri"/>
                <w:sz w:val="14"/>
                <w:szCs w:val="14"/>
              </w:rPr>
            </w:pPr>
          </w:p>
          <w:p w14:paraId="33D0A6A2" w14:textId="1504E7B1"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w:t>
            </w:r>
          </w:p>
        </w:tc>
        <w:tc>
          <w:tcPr>
            <w:tcW w:w="0" w:type="auto"/>
            <w:shd w:val="clear" w:color="auto" w:fill="auto"/>
          </w:tcPr>
          <w:p w14:paraId="6695555D" w14:textId="47388A71"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64050113</w:t>
            </w:r>
          </w:p>
        </w:tc>
        <w:tc>
          <w:tcPr>
            <w:tcW w:w="0" w:type="auto"/>
            <w:shd w:val="clear" w:color="auto" w:fill="auto"/>
          </w:tcPr>
          <w:p w14:paraId="09F8B9B0" w14:textId="00FF729B"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4292570</w:t>
            </w:r>
          </w:p>
        </w:tc>
        <w:tc>
          <w:tcPr>
            <w:tcW w:w="0" w:type="auto"/>
            <w:shd w:val="clear" w:color="auto" w:fill="auto"/>
          </w:tcPr>
          <w:p w14:paraId="25F853CE" w14:textId="3ABBC4B6"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474634</w:t>
            </w:r>
          </w:p>
        </w:tc>
        <w:tc>
          <w:tcPr>
            <w:tcW w:w="0" w:type="auto"/>
            <w:shd w:val="clear" w:color="auto" w:fill="auto"/>
          </w:tcPr>
          <w:p w14:paraId="42B3C886" w14:textId="638BB1B0"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UNIDADE</w:t>
            </w:r>
          </w:p>
        </w:tc>
        <w:tc>
          <w:tcPr>
            <w:tcW w:w="0" w:type="auto"/>
            <w:shd w:val="clear" w:color="auto" w:fill="auto"/>
          </w:tcPr>
          <w:p w14:paraId="0620897C" w14:textId="259CE20F" w:rsidR="007403EE" w:rsidRPr="002D6B80" w:rsidRDefault="007403EE" w:rsidP="007403EE">
            <w:pPr>
              <w:spacing w:after="0" w:line="240" w:lineRule="auto"/>
              <w:jc w:val="both"/>
              <w:rPr>
                <w:rFonts w:asciiTheme="majorHAnsi" w:hAnsiTheme="majorHAnsi" w:cstheme="majorHAnsi"/>
                <w:sz w:val="18"/>
                <w:szCs w:val="18"/>
                <w:highlight w:val="yellow"/>
              </w:rPr>
            </w:pPr>
            <w:r w:rsidRPr="00EF6D47">
              <w:rPr>
                <w:rFonts w:ascii="Calibri" w:hAnsi="Calibri" w:cs="Calibri"/>
                <w:sz w:val="14"/>
                <w:szCs w:val="14"/>
              </w:rPr>
              <w:t xml:space="preserve"> 284,0000</w:t>
            </w:r>
          </w:p>
        </w:tc>
      </w:tr>
      <w:tr w:rsidR="007403EE" w:rsidRPr="006B5683" w14:paraId="163DCB39" w14:textId="77777777" w:rsidTr="002C3398">
        <w:tc>
          <w:tcPr>
            <w:tcW w:w="0" w:type="auto"/>
            <w:shd w:val="clear" w:color="auto" w:fill="auto"/>
          </w:tcPr>
          <w:p w14:paraId="03B6DA6A" w14:textId="2506E9EE"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3</w:t>
            </w:r>
          </w:p>
        </w:tc>
        <w:tc>
          <w:tcPr>
            <w:tcW w:w="0" w:type="auto"/>
            <w:shd w:val="clear" w:color="auto" w:fill="auto"/>
          </w:tcPr>
          <w:p w14:paraId="18E5C5BD" w14:textId="312B82F2"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PINÇA PARA EXTRAÇÃO DE CORPO ESTRANHO, REUTILIZAVEL, FLEXIVEL, RECOBERTA POR CATETER DSE TEFLON OU SIMILAR, PARA USO EM BRONCOSCOPIO CANAL DE 2,0 MM, COMPRIMENTO ENTRE 100 A  120 CM,  COMPOSTO DE MANOPLA NA EXTREMIDADE PROXIMAL E ALÇA TIPO   BASKET   NA EXTREMIDADE DISTAL. EMBALAGEM INDIVIDUAL EM MATERIAL QUE GARANTA A INTEGRIDADE DO PRODUTO, A APRESENTAÇÃO DEVERA OBEDECER A LEGISLAÇÃO VIGENTE, ANVISA/MS.</w:t>
            </w:r>
          </w:p>
        </w:tc>
        <w:tc>
          <w:tcPr>
            <w:tcW w:w="0" w:type="auto"/>
            <w:shd w:val="clear" w:color="auto" w:fill="auto"/>
          </w:tcPr>
          <w:p w14:paraId="41DFA419" w14:textId="7CA7DD69"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65060194</w:t>
            </w:r>
          </w:p>
        </w:tc>
        <w:tc>
          <w:tcPr>
            <w:tcW w:w="0" w:type="auto"/>
            <w:shd w:val="clear" w:color="auto" w:fill="auto"/>
          </w:tcPr>
          <w:p w14:paraId="3BA73504" w14:textId="674011E8"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1813080</w:t>
            </w:r>
          </w:p>
        </w:tc>
        <w:tc>
          <w:tcPr>
            <w:tcW w:w="0" w:type="auto"/>
            <w:shd w:val="clear" w:color="auto" w:fill="auto"/>
          </w:tcPr>
          <w:p w14:paraId="18A99D71" w14:textId="1E3E214D"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465256</w:t>
            </w:r>
          </w:p>
        </w:tc>
        <w:tc>
          <w:tcPr>
            <w:tcW w:w="0" w:type="auto"/>
            <w:shd w:val="clear" w:color="auto" w:fill="auto"/>
          </w:tcPr>
          <w:p w14:paraId="3E09BA5D" w14:textId="49A8EDBB"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UNIDADE</w:t>
            </w:r>
          </w:p>
        </w:tc>
        <w:tc>
          <w:tcPr>
            <w:tcW w:w="0" w:type="auto"/>
            <w:shd w:val="clear" w:color="auto" w:fill="auto"/>
          </w:tcPr>
          <w:p w14:paraId="163F521C" w14:textId="6B48239F" w:rsidR="007403EE" w:rsidRPr="002D6B80" w:rsidRDefault="007403EE" w:rsidP="007403EE">
            <w:pPr>
              <w:spacing w:after="0" w:line="240" w:lineRule="auto"/>
              <w:jc w:val="both"/>
              <w:rPr>
                <w:rFonts w:asciiTheme="majorHAnsi" w:hAnsiTheme="majorHAnsi" w:cstheme="majorHAnsi"/>
                <w:sz w:val="18"/>
                <w:szCs w:val="18"/>
                <w:highlight w:val="yellow"/>
              </w:rPr>
            </w:pPr>
            <w:r w:rsidRPr="00EF6D47">
              <w:rPr>
                <w:rFonts w:ascii="Calibri" w:hAnsi="Calibri" w:cs="Calibri"/>
                <w:sz w:val="14"/>
                <w:szCs w:val="14"/>
              </w:rPr>
              <w:t xml:space="preserve">  6,0000</w:t>
            </w:r>
          </w:p>
        </w:tc>
      </w:tr>
      <w:tr w:rsidR="007403EE" w:rsidRPr="006B5683" w14:paraId="685BD18A" w14:textId="77777777" w:rsidTr="002C3398">
        <w:tc>
          <w:tcPr>
            <w:tcW w:w="0" w:type="auto"/>
            <w:shd w:val="clear" w:color="auto" w:fill="auto"/>
          </w:tcPr>
          <w:p w14:paraId="615E6B66" w14:textId="09B5339A"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4</w:t>
            </w:r>
          </w:p>
        </w:tc>
        <w:tc>
          <w:tcPr>
            <w:tcW w:w="0" w:type="auto"/>
            <w:shd w:val="clear" w:color="auto" w:fill="auto"/>
          </w:tcPr>
          <w:p w14:paraId="7E4B057D" w14:textId="3944BA66"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GRAMPEADOR CIRURGICO PARA TELAS  COM NO MINIMO 12 GRAMPOS DE SUTURA ABSORVIVEL, COM HASTE DE 36CM COMPRIMENTO APROXIMADAMENTE, DIAMETRO 5MM, COMPOSTO POLIDIOXANONA GLICOLIDA E LACTIDA OU SIMILAR, DE USO DECARTAVEL EM EMBALAGEM QUE GARANTA A INTEGRIDADE DO PRODUTO, A APRESENTACAO DO PRODUTO DEVERA OBEDECER A LEGISLACAO ATUAL VIGENTE</w:t>
            </w:r>
          </w:p>
        </w:tc>
        <w:tc>
          <w:tcPr>
            <w:tcW w:w="0" w:type="auto"/>
            <w:shd w:val="clear" w:color="auto" w:fill="auto"/>
          </w:tcPr>
          <w:p w14:paraId="1F1E79A8" w14:textId="1B17AE3D"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65060212</w:t>
            </w:r>
          </w:p>
        </w:tc>
        <w:tc>
          <w:tcPr>
            <w:tcW w:w="0" w:type="auto"/>
            <w:shd w:val="clear" w:color="auto" w:fill="auto"/>
          </w:tcPr>
          <w:p w14:paraId="6F2DF593" w14:textId="43AFD084"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3950050</w:t>
            </w:r>
          </w:p>
        </w:tc>
        <w:tc>
          <w:tcPr>
            <w:tcW w:w="0" w:type="auto"/>
            <w:shd w:val="clear" w:color="auto" w:fill="auto"/>
          </w:tcPr>
          <w:p w14:paraId="5132F68C" w14:textId="6EC29336"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428879</w:t>
            </w:r>
          </w:p>
        </w:tc>
        <w:tc>
          <w:tcPr>
            <w:tcW w:w="0" w:type="auto"/>
            <w:shd w:val="clear" w:color="auto" w:fill="auto"/>
          </w:tcPr>
          <w:p w14:paraId="2B29334D" w14:textId="597B7EDA" w:rsidR="007403EE" w:rsidRPr="006B5683" w:rsidRDefault="007403EE" w:rsidP="007403EE">
            <w:pPr>
              <w:spacing w:after="0" w:line="240" w:lineRule="auto"/>
              <w:jc w:val="both"/>
              <w:rPr>
                <w:rFonts w:asciiTheme="majorHAnsi" w:hAnsiTheme="majorHAnsi" w:cstheme="majorHAnsi"/>
                <w:sz w:val="18"/>
                <w:szCs w:val="18"/>
              </w:rPr>
            </w:pPr>
            <w:r w:rsidRPr="00EF6D47">
              <w:rPr>
                <w:rFonts w:ascii="Calibri" w:hAnsi="Calibri" w:cs="Calibri"/>
                <w:sz w:val="14"/>
                <w:szCs w:val="14"/>
              </w:rPr>
              <w:t>UNIDADE</w:t>
            </w:r>
          </w:p>
        </w:tc>
        <w:tc>
          <w:tcPr>
            <w:tcW w:w="0" w:type="auto"/>
            <w:shd w:val="clear" w:color="auto" w:fill="auto"/>
          </w:tcPr>
          <w:p w14:paraId="66A1CDAA" w14:textId="2CA4C631" w:rsidR="007403EE" w:rsidRPr="002D6B80" w:rsidRDefault="007403EE" w:rsidP="007403EE">
            <w:pPr>
              <w:spacing w:after="0" w:line="240" w:lineRule="auto"/>
              <w:jc w:val="both"/>
              <w:rPr>
                <w:rFonts w:asciiTheme="majorHAnsi" w:hAnsiTheme="majorHAnsi" w:cstheme="majorHAnsi"/>
                <w:sz w:val="18"/>
                <w:szCs w:val="18"/>
                <w:highlight w:val="yellow"/>
              </w:rPr>
            </w:pPr>
            <w:r w:rsidRPr="00EF6D47">
              <w:rPr>
                <w:rFonts w:ascii="Calibri" w:hAnsi="Calibri" w:cs="Calibri"/>
                <w:sz w:val="14"/>
                <w:szCs w:val="14"/>
              </w:rPr>
              <w:t xml:space="preserve">  126,0000</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sidRPr="007403EE">
        <w:rPr>
          <w:rFonts w:ascii="Arial" w:eastAsia="Times New Roman" w:hAnsi="Arial" w:cs="Arial"/>
          <w:b/>
          <w:bCs/>
          <w:color w:val="000000"/>
          <w:sz w:val="20"/>
          <w:szCs w:val="20"/>
          <w:lang w:eastAsia="pt-BR"/>
        </w:rPr>
        <w:t>A</w:t>
      </w:r>
      <w:r w:rsidR="00AD38B3" w:rsidRPr="007403EE">
        <w:rPr>
          <w:rFonts w:ascii="Arial" w:eastAsia="Times New Roman" w:hAnsi="Arial" w:cs="Arial"/>
          <w:b/>
          <w:bCs/>
          <w:color w:val="000000"/>
          <w:sz w:val="20"/>
          <w:szCs w:val="20"/>
          <w:lang w:eastAsia="pt-BR"/>
        </w:rPr>
        <w:t>PÊ</w:t>
      </w:r>
      <w:r w:rsidR="003D577F" w:rsidRPr="007403EE">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0BE26E15" w14:textId="77777777" w:rsidR="007403EE" w:rsidRPr="00544A96" w:rsidRDefault="007403EE" w:rsidP="007403EE">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44A96">
        <w:rPr>
          <w:rFonts w:ascii="Times New Roman" w:eastAsia="Times New Roman" w:hAnsi="Times New Roman" w:cs="Times New Roman"/>
          <w:b/>
          <w:bCs/>
          <w:u w:val="single"/>
        </w:rPr>
        <w:t>REQUISITOS A SEREM  AVALIADOS NAS AMOSTRAS</w:t>
      </w:r>
    </w:p>
    <w:p w14:paraId="08A5DFE4" w14:textId="77777777" w:rsidR="007403EE" w:rsidRPr="00544A96" w:rsidRDefault="007403EE" w:rsidP="007403E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544A96">
        <w:rPr>
          <w:rFonts w:ascii="Times New Roman" w:eastAsia="Times New Roman" w:hAnsi="Times New Roman" w:cs="Times New Roman"/>
          <w:b/>
          <w:bCs/>
          <w:u w:val="single"/>
        </w:rPr>
        <w:t>DE PRODUTOS MÉDICO HOSPITALARES</w:t>
      </w:r>
    </w:p>
    <w:p w14:paraId="5E8AF383" w14:textId="77777777" w:rsidR="007403EE" w:rsidRPr="00544A96" w:rsidRDefault="007403EE" w:rsidP="007403E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3ACBF96" w14:textId="77777777" w:rsidR="007403EE" w:rsidRPr="00544A96" w:rsidRDefault="007403EE" w:rsidP="007403EE">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544A96">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544A96">
        <w:rPr>
          <w:rFonts w:ascii="Times New Roman" w:eastAsia="Times New Roman" w:hAnsi="Times New Roman" w:cs="Times New Roman"/>
          <w:bCs/>
        </w:rPr>
        <w:t xml:space="preserve">      Item: </w:t>
      </w:r>
      <w:r>
        <w:rPr>
          <w:rFonts w:ascii="Times New Roman" w:eastAsia="Times New Roman" w:hAnsi="Times New Roman" w:cs="Times New Roman"/>
          <w:bCs/>
        </w:rPr>
        <w:t>01</w:t>
      </w:r>
    </w:p>
    <w:p w14:paraId="653E8C8C" w14:textId="77777777" w:rsidR="007403EE" w:rsidRPr="00544A96" w:rsidRDefault="007403EE" w:rsidP="007403EE">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2BA2B366" w14:textId="77777777" w:rsidR="007403EE" w:rsidRPr="00544A96" w:rsidRDefault="007403EE" w:rsidP="007403EE">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Código /Descritivo:63010008-</w:t>
      </w:r>
      <w:r w:rsidRPr="00544A96">
        <w:rPr>
          <w:rFonts w:ascii="Calibri" w:eastAsia="Times New Roman" w:hAnsi="Calibri" w:cs="Times New Roman"/>
        </w:rPr>
        <w:t xml:space="preserve"> </w:t>
      </w:r>
      <w:r w:rsidRPr="00544A96">
        <w:rPr>
          <w:rFonts w:ascii="Times New Roman" w:eastAsia="Times New Roman" w:hAnsi="Times New Roman" w:cs="Times New Roman"/>
          <w:bCs/>
          <w:sz w:val="20"/>
          <w:szCs w:val="20"/>
        </w:rPr>
        <w:t>GEL DE CONTATO PARA ULTRASSONOGRAFIA, INODORO,PH NEUTRO GARANTINDO INTEGRIDADE DO EQUIPAMENTO E EVITANDO LESÕES DERMATOLÓGICAS, EMBALADO EM MATERIAL QUE GARANTA A INTEGRIDADE DO PRODUTO. FRASCO COM BICO OU OUTRO DISPOSITIVO GOTEJADOR, CAPACIDADE 250 GR, O FRASCO DEVE SER ADAPTÁVEL NAS MÁQUINAS EXISTENTES NO HOSPITAL COM DIMENSÕES ESPECÍFICAS DE ALTURA ATÉ 18,5CM , LARGURA ATÉ 6,0CM , PROFUNDIDADE ATÉ 5,0 CM. A APRESENTAÇÃO DO PRODUTO DEVERÁ OBEDECER À LEGISLAÇÃO ATUAL VIGENTE.</w:t>
      </w:r>
    </w:p>
    <w:p w14:paraId="1BC9100C" w14:textId="77777777" w:rsidR="007403EE" w:rsidRPr="00544A96" w:rsidRDefault="007403EE" w:rsidP="007403EE">
      <w:pPr>
        <w:spacing w:after="0" w:line="240" w:lineRule="auto"/>
        <w:rPr>
          <w:rFonts w:ascii="Times New Roman" w:eastAsia="Times New Roman" w:hAnsi="Times New Roman" w:cs="Times New Roman"/>
          <w:bCs/>
          <w:sz w:val="20"/>
          <w:szCs w:val="20"/>
        </w:rPr>
      </w:pPr>
    </w:p>
    <w:p w14:paraId="0B79547C" w14:textId="77777777" w:rsidR="007403EE" w:rsidRPr="00544A96" w:rsidRDefault="007403EE" w:rsidP="007403EE">
      <w:pPr>
        <w:spacing w:after="0" w:line="240" w:lineRule="auto"/>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Licitante :</w:t>
      </w:r>
    </w:p>
    <w:p w14:paraId="48AACE65" w14:textId="77777777" w:rsidR="007403EE" w:rsidRPr="00544A96" w:rsidRDefault="007403EE" w:rsidP="007403EE">
      <w:pPr>
        <w:spacing w:after="0" w:line="240" w:lineRule="auto"/>
        <w:rPr>
          <w:rFonts w:ascii="Times New Roman" w:eastAsia="Times New Roman" w:hAnsi="Times New Roman" w:cs="Times New Roman"/>
          <w:bCs/>
          <w:sz w:val="20"/>
          <w:szCs w:val="20"/>
        </w:rPr>
      </w:pPr>
    </w:p>
    <w:p w14:paraId="5BBCDF1E" w14:textId="77777777" w:rsidR="007403EE" w:rsidRPr="00544A96" w:rsidRDefault="007403EE" w:rsidP="007403EE">
      <w:pPr>
        <w:spacing w:after="0" w:line="240" w:lineRule="auto"/>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544A96">
        <w:rPr>
          <w:rFonts w:ascii="Times New Roman" w:eastAsia="Times New Roman" w:hAnsi="Times New Roman" w:cs="Times New Roman"/>
          <w:bCs/>
          <w:sz w:val="20"/>
          <w:szCs w:val="20"/>
        </w:rPr>
        <w:t>:</w:t>
      </w:r>
    </w:p>
    <w:p w14:paraId="77C86759" w14:textId="77777777" w:rsidR="007403EE" w:rsidRPr="00544A96" w:rsidRDefault="007403EE" w:rsidP="007403EE">
      <w:pPr>
        <w:spacing w:after="0" w:line="240" w:lineRule="auto"/>
        <w:rPr>
          <w:rFonts w:ascii="Times New Roman" w:eastAsia="Times New Roman" w:hAnsi="Times New Roman" w:cs="Times New Roman"/>
          <w:bCs/>
          <w:sz w:val="20"/>
          <w:szCs w:val="20"/>
        </w:rPr>
      </w:pPr>
    </w:p>
    <w:p w14:paraId="5E31BF49" w14:textId="77777777" w:rsidR="007403EE" w:rsidRPr="00544A96" w:rsidRDefault="007403EE" w:rsidP="007403EE">
      <w:pPr>
        <w:spacing w:after="0" w:line="240" w:lineRule="auto"/>
        <w:rPr>
          <w:rFonts w:ascii="Times New Roman" w:eastAsia="Times New Roman" w:hAnsi="Times New Roman" w:cs="Times New Roman"/>
          <w:bCs/>
          <w:sz w:val="20"/>
          <w:szCs w:val="20"/>
          <w:lang w:val="en-US"/>
        </w:rPr>
      </w:pPr>
      <w:r w:rsidRPr="00544A96">
        <w:rPr>
          <w:rFonts w:ascii="Times New Roman" w:eastAsia="Times New Roman" w:hAnsi="Times New Roman" w:cs="Times New Roman"/>
          <w:bCs/>
          <w:sz w:val="20"/>
          <w:szCs w:val="20"/>
          <w:lang w:val="en-US"/>
        </w:rPr>
        <w:t xml:space="preserve">Registro ANVISA:   </w:t>
      </w:r>
    </w:p>
    <w:p w14:paraId="35843A66" w14:textId="77777777" w:rsidR="007403EE" w:rsidRPr="00544A96" w:rsidRDefault="007403EE" w:rsidP="007403EE">
      <w:pPr>
        <w:spacing w:after="0" w:line="240" w:lineRule="auto"/>
        <w:rPr>
          <w:rFonts w:ascii="Times New Roman" w:eastAsia="Times New Roman" w:hAnsi="Times New Roman" w:cs="Times New Roman"/>
          <w:bCs/>
          <w:sz w:val="20"/>
          <w:szCs w:val="20"/>
          <w:lang w:val="en-US"/>
        </w:rPr>
      </w:pPr>
    </w:p>
    <w:p w14:paraId="2CC11D98" w14:textId="77777777" w:rsidR="007403EE" w:rsidRPr="00544A96" w:rsidRDefault="007403EE" w:rsidP="007403EE">
      <w:pPr>
        <w:spacing w:after="0" w:line="240" w:lineRule="auto"/>
        <w:rPr>
          <w:rFonts w:ascii="Calibri" w:eastAsia="Times New Roman" w:hAnsi="Calibri" w:cs="Times New Roman"/>
        </w:rPr>
      </w:pPr>
    </w:p>
    <w:tbl>
      <w:tblPr>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7"/>
        <w:gridCol w:w="992"/>
        <w:gridCol w:w="1134"/>
        <w:gridCol w:w="4253"/>
      </w:tblGrid>
      <w:tr w:rsidR="007403EE" w:rsidRPr="00544A96" w14:paraId="537CD11B" w14:textId="77777777" w:rsidTr="00CE0CC0">
        <w:tc>
          <w:tcPr>
            <w:tcW w:w="3047" w:type="dxa"/>
            <w:vAlign w:val="center"/>
            <w:hideMark/>
          </w:tcPr>
          <w:p w14:paraId="07990F16" w14:textId="77777777" w:rsidR="007403EE" w:rsidRPr="00544A96" w:rsidRDefault="007403EE" w:rsidP="00CE0CC0">
            <w:pPr>
              <w:keepNext/>
              <w:spacing w:before="120" w:after="0" w:line="240" w:lineRule="auto"/>
              <w:jc w:val="center"/>
              <w:outlineLvl w:val="0"/>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CARACTERISTICAS</w:t>
            </w:r>
          </w:p>
        </w:tc>
        <w:tc>
          <w:tcPr>
            <w:tcW w:w="992" w:type="dxa"/>
            <w:vAlign w:val="center"/>
            <w:hideMark/>
          </w:tcPr>
          <w:p w14:paraId="15E481AE" w14:textId="77777777" w:rsidR="007403EE" w:rsidRPr="00544A96" w:rsidRDefault="007403EE" w:rsidP="00CE0CC0">
            <w:pPr>
              <w:spacing w:after="0" w:line="240" w:lineRule="auto"/>
              <w:jc w:val="center"/>
              <w:rPr>
                <w:rFonts w:ascii="Times New Roman" w:eastAsia="Times New Roman" w:hAnsi="Times New Roman" w:cs="Times New Roman"/>
                <w:b/>
                <w:sz w:val="12"/>
                <w:szCs w:val="12"/>
                <w:lang w:eastAsia="pt-BR"/>
              </w:rPr>
            </w:pPr>
            <w:r w:rsidRPr="00544A96">
              <w:rPr>
                <w:rFonts w:ascii="Times New Roman" w:eastAsia="Times New Roman" w:hAnsi="Times New Roman" w:cs="Times New Roman"/>
                <w:b/>
                <w:sz w:val="12"/>
                <w:szCs w:val="12"/>
                <w:lang w:eastAsia="pt-BR"/>
              </w:rPr>
              <w:t>APROVADO</w:t>
            </w:r>
          </w:p>
        </w:tc>
        <w:tc>
          <w:tcPr>
            <w:tcW w:w="1134" w:type="dxa"/>
            <w:vAlign w:val="center"/>
            <w:hideMark/>
          </w:tcPr>
          <w:p w14:paraId="7A4FBD02" w14:textId="77777777" w:rsidR="007403EE" w:rsidRPr="00544A96" w:rsidRDefault="007403EE" w:rsidP="00CE0CC0">
            <w:pPr>
              <w:spacing w:after="0" w:line="240" w:lineRule="auto"/>
              <w:jc w:val="center"/>
              <w:rPr>
                <w:rFonts w:ascii="Times New Roman" w:eastAsia="Times New Roman" w:hAnsi="Times New Roman" w:cs="Times New Roman"/>
                <w:b/>
                <w:sz w:val="12"/>
                <w:szCs w:val="12"/>
                <w:lang w:eastAsia="pt-BR"/>
              </w:rPr>
            </w:pPr>
            <w:r w:rsidRPr="00544A96">
              <w:rPr>
                <w:rFonts w:ascii="Times New Roman" w:eastAsia="Times New Roman" w:hAnsi="Times New Roman" w:cs="Times New Roman"/>
                <w:b/>
                <w:sz w:val="12"/>
                <w:szCs w:val="12"/>
                <w:lang w:eastAsia="pt-BR"/>
              </w:rPr>
              <w:t>NÃO APROVADO</w:t>
            </w:r>
          </w:p>
        </w:tc>
        <w:tc>
          <w:tcPr>
            <w:tcW w:w="4253" w:type="dxa"/>
            <w:vAlign w:val="center"/>
            <w:hideMark/>
          </w:tcPr>
          <w:p w14:paraId="6012FCE5" w14:textId="77777777" w:rsidR="007403EE" w:rsidRPr="00544A96" w:rsidRDefault="007403EE" w:rsidP="00CE0CC0">
            <w:pPr>
              <w:keepNext/>
              <w:spacing w:after="0" w:line="240" w:lineRule="auto"/>
              <w:jc w:val="center"/>
              <w:outlineLvl w:val="0"/>
              <w:rPr>
                <w:rFonts w:ascii="Times New Roman" w:eastAsia="Times New Roman" w:hAnsi="Times New Roman" w:cs="Times New Roman"/>
                <w:b/>
                <w:sz w:val="20"/>
                <w:szCs w:val="20"/>
                <w:lang w:eastAsia="pt-BR"/>
              </w:rPr>
            </w:pPr>
            <w:r w:rsidRPr="00544A96">
              <w:rPr>
                <w:rFonts w:ascii="Times New Roman" w:eastAsia="Times New Roman" w:hAnsi="Times New Roman" w:cs="Times New Roman"/>
                <w:b/>
                <w:sz w:val="20"/>
                <w:szCs w:val="20"/>
                <w:lang w:eastAsia="pt-BR"/>
              </w:rPr>
              <w:t>JUSTIFICATIVA</w:t>
            </w:r>
          </w:p>
        </w:tc>
      </w:tr>
      <w:tr w:rsidR="007403EE" w:rsidRPr="00544A96" w14:paraId="06F4A4BF" w14:textId="77777777" w:rsidTr="00CE0CC0">
        <w:tc>
          <w:tcPr>
            <w:tcW w:w="3047" w:type="dxa"/>
            <w:hideMark/>
          </w:tcPr>
          <w:p w14:paraId="766ED292" w14:textId="77777777" w:rsidR="007403EE" w:rsidRPr="00544A96" w:rsidRDefault="007403EE" w:rsidP="00CE0CC0">
            <w:pPr>
              <w:spacing w:after="0" w:line="240" w:lineRule="auto"/>
              <w:jc w:val="both"/>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Consistência</w:t>
            </w:r>
          </w:p>
        </w:tc>
        <w:tc>
          <w:tcPr>
            <w:tcW w:w="992" w:type="dxa"/>
          </w:tcPr>
          <w:p w14:paraId="14911C1C"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1134" w:type="dxa"/>
          </w:tcPr>
          <w:p w14:paraId="1DF01565"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4253" w:type="dxa"/>
          </w:tcPr>
          <w:p w14:paraId="1E719883"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r>
      <w:tr w:rsidR="007403EE" w:rsidRPr="00544A96" w14:paraId="646A0A11" w14:textId="77777777" w:rsidTr="00CE0CC0">
        <w:tc>
          <w:tcPr>
            <w:tcW w:w="3047" w:type="dxa"/>
            <w:hideMark/>
          </w:tcPr>
          <w:p w14:paraId="7260EDFA" w14:textId="77777777" w:rsidR="007403EE" w:rsidRPr="00544A96" w:rsidRDefault="007403EE" w:rsidP="00CE0CC0">
            <w:pPr>
              <w:spacing w:after="0" w:line="240" w:lineRule="auto"/>
              <w:jc w:val="both"/>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Odor</w:t>
            </w:r>
          </w:p>
        </w:tc>
        <w:tc>
          <w:tcPr>
            <w:tcW w:w="992" w:type="dxa"/>
          </w:tcPr>
          <w:p w14:paraId="0B9691AD"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1134" w:type="dxa"/>
          </w:tcPr>
          <w:p w14:paraId="2A5F4515"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4253" w:type="dxa"/>
          </w:tcPr>
          <w:p w14:paraId="23EA090D"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r>
      <w:tr w:rsidR="007403EE" w:rsidRPr="00544A96" w14:paraId="7061D4AC" w14:textId="77777777" w:rsidTr="00CE0CC0">
        <w:tc>
          <w:tcPr>
            <w:tcW w:w="3047" w:type="dxa"/>
            <w:hideMark/>
          </w:tcPr>
          <w:p w14:paraId="53111FEB" w14:textId="77777777" w:rsidR="007403EE" w:rsidRPr="00544A96" w:rsidRDefault="007403EE" w:rsidP="00CE0CC0">
            <w:pPr>
              <w:spacing w:after="0" w:line="240" w:lineRule="auto"/>
              <w:jc w:val="both"/>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Fixação</w:t>
            </w:r>
          </w:p>
        </w:tc>
        <w:tc>
          <w:tcPr>
            <w:tcW w:w="992" w:type="dxa"/>
          </w:tcPr>
          <w:p w14:paraId="530249DF"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1134" w:type="dxa"/>
          </w:tcPr>
          <w:p w14:paraId="19D8BF23"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4253" w:type="dxa"/>
          </w:tcPr>
          <w:p w14:paraId="2B29745D"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r>
      <w:tr w:rsidR="007403EE" w:rsidRPr="00544A96" w14:paraId="39D42461" w14:textId="77777777" w:rsidTr="00CE0CC0">
        <w:tc>
          <w:tcPr>
            <w:tcW w:w="3047" w:type="dxa"/>
            <w:hideMark/>
          </w:tcPr>
          <w:p w14:paraId="7428AFDC" w14:textId="77777777" w:rsidR="007403EE" w:rsidRPr="00544A96" w:rsidRDefault="007403EE" w:rsidP="00CE0CC0">
            <w:pPr>
              <w:spacing w:after="0" w:line="240" w:lineRule="auto"/>
              <w:jc w:val="both"/>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Durabilidade da fixação</w:t>
            </w:r>
          </w:p>
        </w:tc>
        <w:tc>
          <w:tcPr>
            <w:tcW w:w="992" w:type="dxa"/>
          </w:tcPr>
          <w:p w14:paraId="57EF81FB"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1134" w:type="dxa"/>
          </w:tcPr>
          <w:p w14:paraId="1A5A6C27"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4253" w:type="dxa"/>
          </w:tcPr>
          <w:p w14:paraId="19F3D236"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r>
      <w:tr w:rsidR="007403EE" w:rsidRPr="00544A96" w14:paraId="45FE6D23" w14:textId="77777777" w:rsidTr="00CE0CC0">
        <w:tc>
          <w:tcPr>
            <w:tcW w:w="3047" w:type="dxa"/>
            <w:hideMark/>
          </w:tcPr>
          <w:p w14:paraId="1A847103" w14:textId="77777777" w:rsidR="007403EE" w:rsidRPr="00544A96" w:rsidRDefault="007403EE" w:rsidP="00CE0CC0">
            <w:pPr>
              <w:spacing w:after="0" w:line="240" w:lineRule="auto"/>
              <w:jc w:val="both"/>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Condutividade</w:t>
            </w:r>
          </w:p>
        </w:tc>
        <w:tc>
          <w:tcPr>
            <w:tcW w:w="992" w:type="dxa"/>
          </w:tcPr>
          <w:p w14:paraId="65F03669"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1134" w:type="dxa"/>
          </w:tcPr>
          <w:p w14:paraId="4B644E6F"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4253" w:type="dxa"/>
          </w:tcPr>
          <w:p w14:paraId="6221CE91"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r>
      <w:tr w:rsidR="007403EE" w:rsidRPr="00544A96" w14:paraId="4FD0A6EF" w14:textId="77777777" w:rsidTr="00CE0CC0">
        <w:tc>
          <w:tcPr>
            <w:tcW w:w="3047" w:type="dxa"/>
            <w:hideMark/>
          </w:tcPr>
          <w:p w14:paraId="4CADB719" w14:textId="77777777" w:rsidR="007403EE" w:rsidRPr="00544A96" w:rsidRDefault="007403EE" w:rsidP="00CE0CC0">
            <w:pPr>
              <w:spacing w:after="0" w:line="240" w:lineRule="auto"/>
              <w:jc w:val="both"/>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 xml:space="preserve">Qualidade da imagem </w:t>
            </w:r>
          </w:p>
        </w:tc>
        <w:tc>
          <w:tcPr>
            <w:tcW w:w="992" w:type="dxa"/>
          </w:tcPr>
          <w:p w14:paraId="3F561CB0"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1134" w:type="dxa"/>
          </w:tcPr>
          <w:p w14:paraId="65976746"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4253" w:type="dxa"/>
          </w:tcPr>
          <w:p w14:paraId="7C61D260"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r>
      <w:tr w:rsidR="007403EE" w:rsidRPr="00544A96" w14:paraId="0E1E4991" w14:textId="77777777" w:rsidTr="00CE0CC0">
        <w:tc>
          <w:tcPr>
            <w:tcW w:w="3047" w:type="dxa"/>
          </w:tcPr>
          <w:p w14:paraId="12A0F49F" w14:textId="77777777" w:rsidR="007403EE" w:rsidRPr="00544A96" w:rsidRDefault="007403EE" w:rsidP="00CE0CC0">
            <w:pPr>
              <w:spacing w:after="0" w:line="240" w:lineRule="auto"/>
              <w:jc w:val="both"/>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PH</w:t>
            </w:r>
          </w:p>
        </w:tc>
        <w:tc>
          <w:tcPr>
            <w:tcW w:w="992" w:type="dxa"/>
          </w:tcPr>
          <w:p w14:paraId="43D52A6A"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1134" w:type="dxa"/>
          </w:tcPr>
          <w:p w14:paraId="63C8F641"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4253" w:type="dxa"/>
          </w:tcPr>
          <w:p w14:paraId="2F9BFBF9"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r>
      <w:tr w:rsidR="007403EE" w:rsidRPr="00544A96" w14:paraId="52D34DC1" w14:textId="77777777" w:rsidTr="00CE0CC0">
        <w:tc>
          <w:tcPr>
            <w:tcW w:w="3047" w:type="dxa"/>
            <w:hideMark/>
          </w:tcPr>
          <w:p w14:paraId="3AF8E571" w14:textId="77777777" w:rsidR="007403EE" w:rsidRPr="00544A96" w:rsidRDefault="007403EE" w:rsidP="00CE0CC0">
            <w:pPr>
              <w:spacing w:after="0" w:line="240" w:lineRule="auto"/>
              <w:jc w:val="both"/>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Alergia/ irritabilidade da pele</w:t>
            </w:r>
          </w:p>
        </w:tc>
        <w:tc>
          <w:tcPr>
            <w:tcW w:w="992" w:type="dxa"/>
          </w:tcPr>
          <w:p w14:paraId="7986E881"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1134" w:type="dxa"/>
          </w:tcPr>
          <w:p w14:paraId="47928F81"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4253" w:type="dxa"/>
          </w:tcPr>
          <w:p w14:paraId="5C981E67"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r>
      <w:tr w:rsidR="007403EE" w:rsidRPr="00544A96" w14:paraId="1D038C08" w14:textId="77777777" w:rsidTr="00CE0CC0">
        <w:tc>
          <w:tcPr>
            <w:tcW w:w="3047" w:type="dxa"/>
            <w:hideMark/>
          </w:tcPr>
          <w:p w14:paraId="0F5AB404" w14:textId="77777777" w:rsidR="007403EE" w:rsidRPr="00544A96" w:rsidRDefault="007403EE" w:rsidP="00CE0CC0">
            <w:pPr>
              <w:spacing w:after="0" w:line="240" w:lineRule="auto"/>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Remoção</w:t>
            </w:r>
          </w:p>
        </w:tc>
        <w:tc>
          <w:tcPr>
            <w:tcW w:w="992" w:type="dxa"/>
          </w:tcPr>
          <w:p w14:paraId="25B8BB32"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1134" w:type="dxa"/>
          </w:tcPr>
          <w:p w14:paraId="3AF23A6A"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4253" w:type="dxa"/>
          </w:tcPr>
          <w:p w14:paraId="79B7D8C2"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r>
      <w:tr w:rsidR="007403EE" w:rsidRPr="00544A96" w14:paraId="6190ABC6" w14:textId="77777777" w:rsidTr="00CE0CC0">
        <w:tc>
          <w:tcPr>
            <w:tcW w:w="3047" w:type="dxa"/>
            <w:hideMark/>
          </w:tcPr>
          <w:p w14:paraId="2C1FC4A2" w14:textId="77777777" w:rsidR="007403EE" w:rsidRPr="00544A96" w:rsidRDefault="007403EE" w:rsidP="00CE0CC0">
            <w:pPr>
              <w:spacing w:after="0" w:line="240" w:lineRule="auto"/>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Manuseio</w:t>
            </w:r>
          </w:p>
        </w:tc>
        <w:tc>
          <w:tcPr>
            <w:tcW w:w="992" w:type="dxa"/>
          </w:tcPr>
          <w:p w14:paraId="59C73764"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1134" w:type="dxa"/>
          </w:tcPr>
          <w:p w14:paraId="4AA4EE8A"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c>
          <w:tcPr>
            <w:tcW w:w="4253" w:type="dxa"/>
          </w:tcPr>
          <w:p w14:paraId="345FFD99" w14:textId="77777777" w:rsidR="007403EE" w:rsidRPr="00544A96" w:rsidRDefault="007403EE" w:rsidP="00CE0CC0">
            <w:pPr>
              <w:spacing w:after="0" w:line="240" w:lineRule="auto"/>
              <w:jc w:val="center"/>
              <w:rPr>
                <w:rFonts w:ascii="Tahoma" w:eastAsia="Times New Roman" w:hAnsi="Tahoma" w:cs="Times New Roman"/>
                <w:sz w:val="20"/>
                <w:szCs w:val="20"/>
                <w:lang w:eastAsia="pt-BR"/>
              </w:rPr>
            </w:pPr>
          </w:p>
        </w:tc>
      </w:tr>
    </w:tbl>
    <w:p w14:paraId="061AB8EE" w14:textId="77777777" w:rsidR="007403EE" w:rsidRPr="00544A96" w:rsidRDefault="007403EE" w:rsidP="007403EE">
      <w:pPr>
        <w:spacing w:after="0" w:line="240" w:lineRule="auto"/>
        <w:jc w:val="both"/>
        <w:rPr>
          <w:rFonts w:ascii="Tahoma" w:eastAsia="Times New Roman" w:hAnsi="Tahoma" w:cs="Times New Roman"/>
          <w:sz w:val="16"/>
          <w:szCs w:val="16"/>
          <w:lang w:eastAsia="pt-BR"/>
        </w:rPr>
      </w:pPr>
    </w:p>
    <w:p w14:paraId="4A352873" w14:textId="77777777" w:rsidR="007403EE" w:rsidRPr="00544A96" w:rsidRDefault="007403EE" w:rsidP="007403EE">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7403EE" w:rsidRPr="00544A96" w14:paraId="7BF92571" w14:textId="77777777" w:rsidTr="00CE0CC0">
        <w:tc>
          <w:tcPr>
            <w:tcW w:w="9464" w:type="dxa"/>
          </w:tcPr>
          <w:p w14:paraId="745DA123" w14:textId="77777777" w:rsidR="007403EE" w:rsidRPr="00544A96" w:rsidRDefault="007403EE" w:rsidP="00CE0CC0">
            <w:pPr>
              <w:spacing w:after="120" w:line="240" w:lineRule="auto"/>
              <w:jc w:val="both"/>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Outras observações:___________________________________________________________________</w:t>
            </w:r>
          </w:p>
          <w:p w14:paraId="46FBA1FE" w14:textId="77777777" w:rsidR="007403EE" w:rsidRPr="00544A96" w:rsidRDefault="007403EE" w:rsidP="00CE0CC0">
            <w:pPr>
              <w:spacing w:after="120" w:line="240" w:lineRule="auto"/>
              <w:jc w:val="both"/>
              <w:rPr>
                <w:rFonts w:ascii="Tahoma" w:eastAsia="Times New Roman" w:hAnsi="Tahoma" w:cs="Times New Roman"/>
                <w:sz w:val="20"/>
                <w:szCs w:val="20"/>
                <w:lang w:eastAsia="pt-BR"/>
              </w:rPr>
            </w:pPr>
            <w:r w:rsidRPr="00544A96">
              <w:rPr>
                <w:rFonts w:ascii="Tahoma" w:eastAsia="Times New Roman" w:hAnsi="Tahoma" w:cs="Times New Roman"/>
                <w:sz w:val="20"/>
                <w:szCs w:val="20"/>
                <w:lang w:eastAsia="pt-BR"/>
              </w:rPr>
              <w:t>____________________________________________________________________________________</w:t>
            </w:r>
          </w:p>
          <w:p w14:paraId="3E8264DD" w14:textId="77777777" w:rsidR="007403EE" w:rsidRPr="00544A96" w:rsidRDefault="007403EE" w:rsidP="00CE0CC0">
            <w:pPr>
              <w:spacing w:after="0" w:line="240" w:lineRule="auto"/>
              <w:jc w:val="both"/>
              <w:rPr>
                <w:rFonts w:ascii="Tahoma" w:eastAsia="Times New Roman" w:hAnsi="Tahoma" w:cs="Times New Roman"/>
                <w:sz w:val="18"/>
                <w:szCs w:val="18"/>
                <w:lang w:eastAsia="pt-BR"/>
              </w:rPr>
            </w:pPr>
            <w:r w:rsidRPr="00544A96">
              <w:rPr>
                <w:rFonts w:ascii="Tahoma" w:eastAsia="Times New Roman" w:hAnsi="Tahoma" w:cs="Times New Roman"/>
                <w:sz w:val="20"/>
                <w:szCs w:val="20"/>
                <w:lang w:eastAsia="pt-BR"/>
              </w:rPr>
              <w:t xml:space="preserve">Aprovado:     </w:t>
            </w:r>
            <w:r w:rsidRPr="00544A96">
              <w:rPr>
                <w:rFonts w:ascii="Tahoma" w:eastAsia="Times New Roman" w:hAnsi="Tahoma" w:cs="Times New Roman"/>
                <w:sz w:val="18"/>
                <w:szCs w:val="18"/>
                <w:lang w:eastAsia="pt-BR"/>
              </w:rPr>
              <w:t>SIM (  )             NÃO (  )</w:t>
            </w:r>
          </w:p>
          <w:p w14:paraId="2B645917" w14:textId="77777777" w:rsidR="007403EE" w:rsidRPr="00544A96" w:rsidRDefault="007403EE" w:rsidP="00CE0CC0">
            <w:pPr>
              <w:spacing w:after="0" w:line="240" w:lineRule="auto"/>
              <w:jc w:val="both"/>
              <w:rPr>
                <w:rFonts w:ascii="Tahoma" w:eastAsia="Times New Roman" w:hAnsi="Tahoma" w:cs="Times New Roman"/>
                <w:sz w:val="18"/>
                <w:szCs w:val="18"/>
                <w:lang w:eastAsia="pt-BR"/>
              </w:rPr>
            </w:pPr>
          </w:p>
          <w:p w14:paraId="43BA82EC" w14:textId="77777777" w:rsidR="007403EE" w:rsidRPr="00544A96" w:rsidRDefault="007403EE" w:rsidP="00CE0CC0">
            <w:pPr>
              <w:spacing w:after="0" w:line="240" w:lineRule="auto"/>
              <w:jc w:val="both"/>
              <w:rPr>
                <w:rFonts w:ascii="Tahoma" w:eastAsia="Times New Roman" w:hAnsi="Tahoma" w:cs="Times New Roman"/>
                <w:sz w:val="18"/>
                <w:szCs w:val="18"/>
                <w:lang w:eastAsia="pt-BR"/>
              </w:rPr>
            </w:pPr>
            <w:r w:rsidRPr="00544A96">
              <w:rPr>
                <w:rFonts w:ascii="Tahoma" w:eastAsia="Times New Roman" w:hAnsi="Tahoma" w:cs="Times New Roman"/>
                <w:sz w:val="20"/>
                <w:szCs w:val="20"/>
                <w:lang w:eastAsia="pt-BR"/>
              </w:rPr>
              <w:t>Responsável: _______________________________________________</w:t>
            </w:r>
            <w:r w:rsidRPr="00544A96">
              <w:rPr>
                <w:rFonts w:ascii="Tahoma" w:eastAsia="Times New Roman" w:hAnsi="Tahoma" w:cs="Times New Roman"/>
                <w:sz w:val="18"/>
                <w:szCs w:val="18"/>
                <w:lang w:eastAsia="pt-BR"/>
              </w:rPr>
              <w:t>Data:  _____/_______/_______</w:t>
            </w:r>
          </w:p>
          <w:p w14:paraId="653D8115" w14:textId="77777777" w:rsidR="007403EE" w:rsidRPr="00544A96" w:rsidRDefault="007403EE" w:rsidP="00CE0CC0">
            <w:pPr>
              <w:spacing w:after="0" w:line="240" w:lineRule="auto"/>
              <w:jc w:val="both"/>
              <w:rPr>
                <w:rFonts w:ascii="Tahoma" w:eastAsia="Times New Roman" w:hAnsi="Tahoma" w:cs="Times New Roman"/>
                <w:sz w:val="18"/>
                <w:szCs w:val="18"/>
                <w:lang w:eastAsia="pt-BR"/>
              </w:rPr>
            </w:pPr>
          </w:p>
          <w:p w14:paraId="038DEB4F" w14:textId="77777777" w:rsidR="007403EE" w:rsidRPr="00544A96" w:rsidRDefault="007403EE" w:rsidP="00CE0CC0">
            <w:pPr>
              <w:spacing w:after="0" w:line="240" w:lineRule="auto"/>
              <w:jc w:val="both"/>
              <w:rPr>
                <w:rFonts w:ascii="Tahoma" w:eastAsia="Times New Roman" w:hAnsi="Tahoma" w:cs="Times New Roman"/>
                <w:sz w:val="18"/>
                <w:szCs w:val="18"/>
                <w:lang w:eastAsia="pt-BR"/>
              </w:rPr>
            </w:pPr>
          </w:p>
          <w:p w14:paraId="7688DFA8" w14:textId="77777777" w:rsidR="007403EE" w:rsidRPr="00544A96" w:rsidRDefault="007403EE" w:rsidP="00CE0CC0">
            <w:pPr>
              <w:spacing w:after="0" w:line="240" w:lineRule="auto"/>
              <w:jc w:val="both"/>
              <w:rPr>
                <w:rFonts w:ascii="Tahoma" w:eastAsia="Times New Roman" w:hAnsi="Tahoma" w:cs="Times New Roman"/>
                <w:sz w:val="16"/>
                <w:szCs w:val="16"/>
                <w:lang w:eastAsia="pt-BR"/>
              </w:rPr>
            </w:pPr>
          </w:p>
        </w:tc>
      </w:tr>
    </w:tbl>
    <w:p w14:paraId="201E522B" w14:textId="77777777" w:rsidR="007403EE" w:rsidRDefault="007403EE" w:rsidP="007403EE"/>
    <w:p w14:paraId="464307AC" w14:textId="77777777" w:rsidR="007403EE" w:rsidRDefault="007403EE" w:rsidP="007403EE"/>
    <w:p w14:paraId="148A3957" w14:textId="77777777" w:rsidR="007403EE" w:rsidRDefault="007403EE" w:rsidP="007403EE"/>
    <w:p w14:paraId="15C668A5" w14:textId="77777777" w:rsidR="007403EE" w:rsidRDefault="007403EE" w:rsidP="007403EE"/>
    <w:p w14:paraId="77A93198" w14:textId="77777777" w:rsidR="007403EE" w:rsidRDefault="007403EE" w:rsidP="007403EE"/>
    <w:p w14:paraId="30E08224" w14:textId="77777777" w:rsidR="007403EE" w:rsidRDefault="007403EE" w:rsidP="007403EE"/>
    <w:p w14:paraId="137C6A33" w14:textId="77777777" w:rsidR="007403EE" w:rsidRDefault="007403EE">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br w:type="page"/>
      </w:r>
    </w:p>
    <w:p w14:paraId="2FED648A" w14:textId="38118732" w:rsidR="007403EE" w:rsidRPr="00544A96" w:rsidRDefault="007403EE" w:rsidP="007403EE">
      <w:pPr>
        <w:tabs>
          <w:tab w:val="center" w:pos="4252"/>
          <w:tab w:val="right" w:pos="8504"/>
        </w:tabs>
        <w:spacing w:after="0" w:line="240" w:lineRule="auto"/>
        <w:jc w:val="center"/>
        <w:rPr>
          <w:rFonts w:ascii="Times New Roman" w:eastAsia="Times New Roman" w:hAnsi="Times New Roman" w:cs="Times New Roman"/>
          <w:bCs/>
          <w:sz w:val="24"/>
          <w:szCs w:val="24"/>
        </w:rPr>
      </w:pPr>
      <w:r w:rsidRPr="00544A96">
        <w:rPr>
          <w:rFonts w:ascii="Times New Roman" w:eastAsia="Times New Roman" w:hAnsi="Times New Roman" w:cs="Times New Roman"/>
          <w:bCs/>
          <w:sz w:val="24"/>
          <w:szCs w:val="24"/>
        </w:rPr>
        <w:t>HOSPITAL DAS CLINICAS DA FMUSP</w:t>
      </w:r>
    </w:p>
    <w:p w14:paraId="4136C438" w14:textId="77777777" w:rsidR="007403EE" w:rsidRPr="00544A96" w:rsidRDefault="007403EE" w:rsidP="007403EE">
      <w:pPr>
        <w:tabs>
          <w:tab w:val="center" w:pos="4252"/>
          <w:tab w:val="right" w:pos="8504"/>
        </w:tabs>
        <w:spacing w:after="0" w:line="240" w:lineRule="auto"/>
        <w:jc w:val="center"/>
        <w:rPr>
          <w:rFonts w:ascii="Times New Roman" w:eastAsia="Times New Roman" w:hAnsi="Times New Roman" w:cs="Times New Roman"/>
          <w:bCs/>
          <w:sz w:val="24"/>
          <w:szCs w:val="24"/>
        </w:rPr>
      </w:pPr>
    </w:p>
    <w:p w14:paraId="6D127A1F" w14:textId="77777777" w:rsidR="007403EE" w:rsidRPr="00544A96" w:rsidRDefault="007403EE" w:rsidP="007403EE">
      <w:pPr>
        <w:tabs>
          <w:tab w:val="left" w:pos="345"/>
          <w:tab w:val="center" w:pos="4252"/>
          <w:tab w:val="right" w:pos="8504"/>
        </w:tabs>
        <w:spacing w:after="0" w:line="240" w:lineRule="auto"/>
        <w:ind w:firstLine="357"/>
        <w:jc w:val="center"/>
        <w:rPr>
          <w:rFonts w:ascii="Times New Roman" w:eastAsia="Times New Roman" w:hAnsi="Times New Roman" w:cs="Times New Roman"/>
          <w:b/>
          <w:bCs/>
          <w:sz w:val="24"/>
          <w:u w:val="single"/>
        </w:rPr>
      </w:pPr>
      <w:r w:rsidRPr="00544A96">
        <w:rPr>
          <w:rFonts w:ascii="Times New Roman" w:eastAsia="Times New Roman" w:hAnsi="Times New Roman" w:cs="Times New Roman"/>
          <w:b/>
          <w:bCs/>
          <w:sz w:val="24"/>
          <w:u w:val="single"/>
        </w:rPr>
        <w:t>REQUISITOS A SEREM  AVALIADOS NAS AMOSTRAS</w:t>
      </w:r>
    </w:p>
    <w:p w14:paraId="78E3F909" w14:textId="77777777" w:rsidR="007403EE" w:rsidRPr="00544A96" w:rsidRDefault="007403EE" w:rsidP="007403EE">
      <w:pPr>
        <w:tabs>
          <w:tab w:val="left" w:pos="345"/>
          <w:tab w:val="center" w:pos="4252"/>
          <w:tab w:val="right" w:pos="8504"/>
        </w:tabs>
        <w:spacing w:after="120" w:line="240" w:lineRule="auto"/>
        <w:ind w:firstLine="357"/>
        <w:jc w:val="center"/>
        <w:rPr>
          <w:rFonts w:ascii="Times New Roman" w:eastAsia="Times New Roman" w:hAnsi="Times New Roman" w:cs="Times New Roman"/>
          <w:b/>
          <w:bCs/>
          <w:sz w:val="24"/>
          <w:u w:val="single"/>
        </w:rPr>
      </w:pPr>
      <w:r w:rsidRPr="00544A96">
        <w:rPr>
          <w:rFonts w:ascii="Times New Roman" w:eastAsia="Times New Roman" w:hAnsi="Times New Roman" w:cs="Times New Roman"/>
          <w:b/>
          <w:bCs/>
          <w:sz w:val="24"/>
          <w:u w:val="single"/>
        </w:rPr>
        <w:t>DE PRODUTOS MÉDICO HOSPITALARES</w:t>
      </w:r>
    </w:p>
    <w:p w14:paraId="5CD5BF2F" w14:textId="77777777" w:rsidR="007403EE" w:rsidRPr="00544A96" w:rsidRDefault="007403EE" w:rsidP="007403EE">
      <w:pPr>
        <w:tabs>
          <w:tab w:val="center" w:pos="4252"/>
          <w:tab w:val="right" w:pos="8504"/>
        </w:tabs>
        <w:spacing w:after="120" w:line="240" w:lineRule="auto"/>
        <w:ind w:firstLine="357"/>
        <w:jc w:val="center"/>
        <w:rPr>
          <w:rFonts w:ascii="Times New Roman" w:eastAsia="Times New Roman" w:hAnsi="Times New Roman" w:cs="Times New Roman"/>
          <w:bCs/>
          <w:sz w:val="24"/>
        </w:rPr>
      </w:pPr>
      <w:r w:rsidRPr="00544A96">
        <w:rPr>
          <w:rFonts w:ascii="Times New Roman" w:eastAsia="Times New Roman" w:hAnsi="Times New Roman" w:cs="Times New Roman"/>
          <w:b/>
          <w:bCs/>
          <w:sz w:val="24"/>
          <w:szCs w:val="24"/>
        </w:rPr>
        <w:t>(Cânulas para CEC conforme finalidade e tipo no que for aplicável)</w:t>
      </w:r>
    </w:p>
    <w:p w14:paraId="0F146417" w14:textId="77777777" w:rsidR="007403EE" w:rsidRPr="00544A96" w:rsidRDefault="007403EE" w:rsidP="007403EE">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24"/>
        </w:rPr>
      </w:pPr>
      <w:r w:rsidRPr="00544A96">
        <w:rPr>
          <w:rFonts w:ascii="Times New Roman" w:eastAsia="Times New Roman" w:hAnsi="Times New Roman" w:cs="Times New Roman"/>
          <w:bCs/>
          <w:sz w:val="24"/>
        </w:rPr>
        <w:t xml:space="preserve">                               </w:t>
      </w:r>
    </w:p>
    <w:p w14:paraId="1C507D0E" w14:textId="77777777" w:rsidR="007403EE" w:rsidRPr="00544A96" w:rsidRDefault="007403EE" w:rsidP="007403EE">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24"/>
        </w:rPr>
      </w:pPr>
      <w:r w:rsidRPr="00544A96">
        <w:rPr>
          <w:rFonts w:ascii="Times New Roman" w:eastAsia="Times New Roman" w:hAnsi="Times New Roman" w:cs="Times New Roman"/>
          <w:bCs/>
          <w:sz w:val="24"/>
        </w:rPr>
        <w:t xml:space="preserve"> Processo:                                  Pregão:                                   </w:t>
      </w:r>
      <w:r>
        <w:rPr>
          <w:rFonts w:ascii="Times New Roman" w:eastAsia="Times New Roman" w:hAnsi="Times New Roman" w:cs="Times New Roman"/>
          <w:bCs/>
          <w:sz w:val="24"/>
        </w:rPr>
        <w:t xml:space="preserve">        </w:t>
      </w:r>
      <w:r w:rsidRPr="00544A96">
        <w:rPr>
          <w:rFonts w:ascii="Times New Roman" w:eastAsia="Times New Roman" w:hAnsi="Times New Roman" w:cs="Times New Roman"/>
          <w:bCs/>
          <w:sz w:val="24"/>
        </w:rPr>
        <w:t xml:space="preserve">   Item: </w:t>
      </w:r>
      <w:r>
        <w:rPr>
          <w:rFonts w:ascii="Times New Roman" w:eastAsia="Times New Roman" w:hAnsi="Times New Roman" w:cs="Times New Roman"/>
          <w:bCs/>
          <w:sz w:val="24"/>
        </w:rPr>
        <w:t>02</w:t>
      </w:r>
    </w:p>
    <w:p w14:paraId="56DA4C7D" w14:textId="77777777" w:rsidR="007403EE" w:rsidRPr="00544A96" w:rsidRDefault="007403EE" w:rsidP="007403EE">
      <w:pPr>
        <w:tabs>
          <w:tab w:val="left" w:pos="345"/>
          <w:tab w:val="center" w:pos="4252"/>
          <w:tab w:val="right" w:pos="8504"/>
        </w:tabs>
        <w:spacing w:after="120" w:line="240" w:lineRule="auto"/>
        <w:ind w:left="-567" w:firstLine="567"/>
        <w:jc w:val="both"/>
        <w:rPr>
          <w:rFonts w:ascii="Times New Roman" w:eastAsia="Times New Roman" w:hAnsi="Times New Roman" w:cs="Times New Roman"/>
          <w:sz w:val="24"/>
        </w:rPr>
      </w:pPr>
    </w:p>
    <w:p w14:paraId="0FB53F6A" w14:textId="77777777" w:rsidR="007403EE" w:rsidRPr="00544A96" w:rsidRDefault="007403EE" w:rsidP="007403EE">
      <w:pPr>
        <w:spacing w:after="0" w:line="360" w:lineRule="auto"/>
        <w:jc w:val="both"/>
        <w:rPr>
          <w:rFonts w:ascii="Times New Roman" w:eastAsia="Times New Roman" w:hAnsi="Times New Roman" w:cs="Times New Roman"/>
          <w:bCs/>
          <w:sz w:val="20"/>
          <w:szCs w:val="20"/>
        </w:rPr>
      </w:pPr>
      <w:r w:rsidRPr="00544A96">
        <w:rPr>
          <w:rFonts w:ascii="Times New Roman" w:eastAsia="Times New Roman" w:hAnsi="Times New Roman" w:cs="Arial"/>
          <w:sz w:val="20"/>
          <w:szCs w:val="20"/>
        </w:rPr>
        <w:t>Código /Descritivo:</w:t>
      </w:r>
      <w:r w:rsidRPr="00544A96">
        <w:rPr>
          <w:rFonts w:ascii="Calibri" w:eastAsia="Times New Roman" w:hAnsi="Calibri" w:cs="Times New Roman"/>
        </w:rPr>
        <w:t xml:space="preserve"> </w:t>
      </w:r>
      <w:r w:rsidRPr="00544A96">
        <w:rPr>
          <w:rFonts w:ascii="Times New Roman" w:eastAsia="Times New Roman" w:hAnsi="Times New Roman" w:cs="Arial"/>
          <w:sz w:val="20"/>
          <w:szCs w:val="20"/>
        </w:rPr>
        <w:t>64050113-CANULA FEMURAL ARTERIAL DO TIPO RETA, CONSTITUÍDA EM PVC, COM REFORÇO ARAMADO, 18 FR, COM ORIFÍCIO CENTRAL, SEM ORIFÍCIOS LATERAIS,  COM 28 A 30 CM DE COMPRIMENTO, ESTÉRIL, EMBALAGEM INDIVIDUAL, CONTENDO NUMERO DE LOTE, DATA DE VALIDADE E REGISTRO M.S.</w:t>
      </w:r>
    </w:p>
    <w:p w14:paraId="374E7D7B" w14:textId="77777777" w:rsidR="007403EE" w:rsidRPr="00544A96" w:rsidRDefault="007403EE" w:rsidP="007403EE">
      <w:pPr>
        <w:spacing w:after="0" w:line="240" w:lineRule="auto"/>
        <w:jc w:val="both"/>
        <w:rPr>
          <w:rFonts w:ascii="Times New Roman" w:eastAsia="Times New Roman" w:hAnsi="Times New Roman" w:cs="Times New Roman"/>
          <w:sz w:val="20"/>
          <w:szCs w:val="20"/>
        </w:rPr>
      </w:pPr>
      <w:r w:rsidRPr="00544A96">
        <w:rPr>
          <w:rFonts w:ascii="Times New Roman" w:eastAsia="Times New Roman" w:hAnsi="Times New Roman" w:cs="Times New Roman"/>
          <w:bCs/>
          <w:sz w:val="20"/>
          <w:szCs w:val="20"/>
        </w:rPr>
        <w:t>Licitante /FOR:</w:t>
      </w:r>
    </w:p>
    <w:p w14:paraId="5930A575" w14:textId="77777777" w:rsidR="007403EE" w:rsidRPr="00544A96" w:rsidRDefault="007403EE" w:rsidP="007403EE">
      <w:pPr>
        <w:spacing w:after="0" w:line="240" w:lineRule="auto"/>
        <w:jc w:val="both"/>
        <w:rPr>
          <w:rFonts w:ascii="Times New Roman" w:eastAsia="Times New Roman" w:hAnsi="Times New Roman" w:cs="Times New Roman"/>
          <w:bCs/>
          <w:sz w:val="20"/>
          <w:szCs w:val="20"/>
        </w:rPr>
      </w:pPr>
    </w:p>
    <w:p w14:paraId="3A48682C" w14:textId="77777777" w:rsidR="007403EE" w:rsidRPr="00544A96" w:rsidRDefault="007403EE" w:rsidP="007403EE">
      <w:pPr>
        <w:spacing w:after="0" w:line="240" w:lineRule="auto"/>
        <w:jc w:val="both"/>
        <w:rPr>
          <w:rFonts w:ascii="Times New Roman" w:eastAsia="Times New Roman" w:hAnsi="Times New Roman" w:cs="Times New Roman"/>
          <w:sz w:val="20"/>
          <w:szCs w:val="20"/>
        </w:rPr>
      </w:pPr>
      <w:r w:rsidRPr="00544A96">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544A96">
        <w:rPr>
          <w:rFonts w:ascii="Times New Roman" w:eastAsia="Times New Roman" w:hAnsi="Times New Roman" w:cs="Times New Roman"/>
          <w:bCs/>
          <w:sz w:val="20"/>
          <w:szCs w:val="20"/>
        </w:rPr>
        <w:t>:</w:t>
      </w:r>
    </w:p>
    <w:p w14:paraId="06D144B1" w14:textId="77777777" w:rsidR="007403EE" w:rsidRPr="00544A96" w:rsidRDefault="007403EE" w:rsidP="007403EE">
      <w:pPr>
        <w:spacing w:after="0" w:line="240" w:lineRule="auto"/>
        <w:jc w:val="both"/>
        <w:rPr>
          <w:rFonts w:ascii="Times New Roman" w:eastAsia="Times New Roman" w:hAnsi="Times New Roman" w:cs="Times New Roman"/>
          <w:bCs/>
          <w:sz w:val="20"/>
          <w:szCs w:val="20"/>
        </w:rPr>
      </w:pPr>
    </w:p>
    <w:p w14:paraId="2544F293" w14:textId="77777777" w:rsidR="007403EE" w:rsidRPr="00544A96" w:rsidRDefault="007403EE" w:rsidP="007403EE">
      <w:pPr>
        <w:spacing w:after="0" w:line="240" w:lineRule="auto"/>
        <w:jc w:val="both"/>
        <w:rPr>
          <w:rFonts w:ascii="Times New Roman" w:eastAsia="Times New Roman" w:hAnsi="Times New Roman" w:cs="Times New Roman"/>
          <w:sz w:val="20"/>
          <w:szCs w:val="20"/>
          <w:lang w:val="en-US"/>
        </w:rPr>
      </w:pPr>
      <w:r w:rsidRPr="00544A96">
        <w:rPr>
          <w:rFonts w:ascii="Times New Roman" w:eastAsia="Times New Roman" w:hAnsi="Times New Roman" w:cs="Times New Roman"/>
          <w:bCs/>
          <w:sz w:val="20"/>
          <w:szCs w:val="20"/>
          <w:lang w:val="en-US"/>
        </w:rPr>
        <w:t xml:space="preserve">Registro ANVISA:   </w:t>
      </w:r>
    </w:p>
    <w:p w14:paraId="611AB4B0" w14:textId="77777777" w:rsidR="007403EE" w:rsidRPr="00544A96" w:rsidRDefault="007403EE" w:rsidP="007403EE">
      <w:pPr>
        <w:spacing w:after="0" w:line="240" w:lineRule="auto"/>
        <w:jc w:val="both"/>
        <w:rPr>
          <w:rFonts w:ascii="Times New Roman" w:eastAsia="Times New Roman" w:hAnsi="Times New Roman" w:cs="Times New Roman"/>
          <w:sz w:val="20"/>
          <w:szCs w:val="20"/>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1304"/>
        <w:gridCol w:w="3657"/>
      </w:tblGrid>
      <w:tr w:rsidR="007403EE" w:rsidRPr="00544A96" w14:paraId="3252FA91" w14:textId="77777777" w:rsidTr="00CE0CC0">
        <w:tc>
          <w:tcPr>
            <w:tcW w:w="3311" w:type="dxa"/>
            <w:gridSpan w:val="2"/>
            <w:hideMark/>
          </w:tcPr>
          <w:p w14:paraId="5892A21F"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
                <w:bCs/>
                <w:sz w:val="18"/>
                <w:szCs w:val="18"/>
                <w:lang w:val="en-US"/>
              </w:rPr>
            </w:pPr>
            <w:r w:rsidRPr="00544A96">
              <w:rPr>
                <w:rFonts w:ascii="Times New Roman" w:eastAsia="Times New Roman" w:hAnsi="Times New Roman" w:cs="Times New Roman"/>
                <w:b/>
                <w:bCs/>
                <w:sz w:val="18"/>
                <w:szCs w:val="18"/>
              </w:rPr>
              <w:t>CARACTERÍSTICAS</w:t>
            </w:r>
          </w:p>
        </w:tc>
        <w:tc>
          <w:tcPr>
            <w:tcW w:w="1050" w:type="dxa"/>
            <w:hideMark/>
          </w:tcPr>
          <w:p w14:paraId="0C626578"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
                <w:bCs/>
                <w:sz w:val="18"/>
                <w:szCs w:val="18"/>
              </w:rPr>
            </w:pPr>
            <w:r w:rsidRPr="00544A96">
              <w:rPr>
                <w:rFonts w:ascii="Times New Roman" w:eastAsia="Times New Roman" w:hAnsi="Times New Roman" w:cs="Times New Roman"/>
                <w:b/>
                <w:bCs/>
                <w:sz w:val="18"/>
                <w:szCs w:val="18"/>
              </w:rPr>
              <w:t>ATENDE</w:t>
            </w:r>
          </w:p>
        </w:tc>
        <w:tc>
          <w:tcPr>
            <w:tcW w:w="1304" w:type="dxa"/>
            <w:hideMark/>
          </w:tcPr>
          <w:p w14:paraId="35DB56C8"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
                <w:bCs/>
                <w:sz w:val="18"/>
                <w:szCs w:val="18"/>
              </w:rPr>
            </w:pPr>
            <w:r w:rsidRPr="00544A96">
              <w:rPr>
                <w:rFonts w:ascii="Times New Roman" w:eastAsia="Times New Roman" w:hAnsi="Times New Roman" w:cs="Times New Roman"/>
                <w:b/>
                <w:bCs/>
                <w:sz w:val="18"/>
                <w:szCs w:val="18"/>
              </w:rPr>
              <w:t>NÃO TENDE</w:t>
            </w:r>
          </w:p>
        </w:tc>
        <w:tc>
          <w:tcPr>
            <w:tcW w:w="3657" w:type="dxa"/>
            <w:hideMark/>
          </w:tcPr>
          <w:p w14:paraId="3A9CF43F" w14:textId="77777777" w:rsidR="007403EE" w:rsidRPr="00544A96" w:rsidRDefault="007403EE" w:rsidP="00CE0CC0">
            <w:pPr>
              <w:numPr>
                <w:ilvl w:val="12"/>
                <w:numId w:val="0"/>
              </w:numPr>
              <w:spacing w:after="0" w:line="240" w:lineRule="auto"/>
              <w:jc w:val="center"/>
              <w:rPr>
                <w:rFonts w:ascii="Times New Roman" w:eastAsia="Times New Roman" w:hAnsi="Times New Roman" w:cs="Times New Roman"/>
                <w:b/>
                <w:bCs/>
                <w:sz w:val="18"/>
                <w:szCs w:val="18"/>
              </w:rPr>
            </w:pPr>
            <w:r w:rsidRPr="00544A96">
              <w:rPr>
                <w:rFonts w:ascii="Times New Roman" w:eastAsia="Times New Roman" w:hAnsi="Times New Roman" w:cs="Times New Roman"/>
                <w:b/>
                <w:bCs/>
                <w:sz w:val="18"/>
                <w:szCs w:val="18"/>
              </w:rPr>
              <w:t>JUSTIFICATIVA</w:t>
            </w:r>
          </w:p>
        </w:tc>
      </w:tr>
      <w:tr w:rsidR="007403EE" w:rsidRPr="00544A96" w14:paraId="5781889C" w14:textId="77777777" w:rsidTr="00CE0CC0">
        <w:tc>
          <w:tcPr>
            <w:tcW w:w="1242" w:type="dxa"/>
            <w:vMerge w:val="restart"/>
          </w:tcPr>
          <w:p w14:paraId="346352CF"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p w14:paraId="616CA9A3"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p w14:paraId="20B4B546"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p w14:paraId="4F9AF6DA"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Embalagem</w:t>
            </w:r>
          </w:p>
        </w:tc>
        <w:tc>
          <w:tcPr>
            <w:tcW w:w="2069" w:type="dxa"/>
            <w:hideMark/>
          </w:tcPr>
          <w:p w14:paraId="06FCDA6C"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lang w:val="en-US"/>
              </w:rPr>
              <w:t xml:space="preserve">Identificação escrita </w:t>
            </w:r>
          </w:p>
        </w:tc>
        <w:tc>
          <w:tcPr>
            <w:tcW w:w="1050" w:type="dxa"/>
          </w:tcPr>
          <w:p w14:paraId="2D5410D1"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0D15E284"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1B9FAB76" w14:textId="77777777" w:rsidR="007403EE" w:rsidRPr="00544A96" w:rsidRDefault="007403EE" w:rsidP="00CE0CC0">
            <w:pPr>
              <w:numPr>
                <w:ilvl w:val="12"/>
                <w:numId w:val="0"/>
              </w:numPr>
              <w:spacing w:after="0" w:line="240" w:lineRule="auto"/>
              <w:jc w:val="center"/>
              <w:rPr>
                <w:rFonts w:ascii="Times New Roman" w:eastAsia="Times New Roman" w:hAnsi="Times New Roman" w:cs="Times New Roman"/>
                <w:bCs/>
                <w:sz w:val="20"/>
                <w:szCs w:val="20"/>
              </w:rPr>
            </w:pPr>
          </w:p>
        </w:tc>
      </w:tr>
      <w:tr w:rsidR="007403EE" w:rsidRPr="00544A96" w14:paraId="6624F8D2" w14:textId="77777777" w:rsidTr="00CE0CC0">
        <w:tc>
          <w:tcPr>
            <w:tcW w:w="1242" w:type="dxa"/>
            <w:vMerge/>
            <w:vAlign w:val="center"/>
            <w:hideMark/>
          </w:tcPr>
          <w:p w14:paraId="1F62B219" w14:textId="77777777" w:rsidR="007403EE" w:rsidRPr="00544A96" w:rsidRDefault="007403EE" w:rsidP="00CE0CC0">
            <w:pPr>
              <w:spacing w:after="0" w:line="240" w:lineRule="auto"/>
              <w:rPr>
                <w:rFonts w:ascii="Times New Roman" w:eastAsia="Times New Roman" w:hAnsi="Times New Roman" w:cs="Times New Roman"/>
                <w:bCs/>
                <w:sz w:val="20"/>
                <w:szCs w:val="20"/>
              </w:rPr>
            </w:pPr>
          </w:p>
        </w:tc>
        <w:tc>
          <w:tcPr>
            <w:tcW w:w="2069" w:type="dxa"/>
            <w:hideMark/>
          </w:tcPr>
          <w:p w14:paraId="2857325D"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Integridade</w:t>
            </w:r>
          </w:p>
        </w:tc>
        <w:tc>
          <w:tcPr>
            <w:tcW w:w="1050" w:type="dxa"/>
          </w:tcPr>
          <w:p w14:paraId="3433E5FD"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460AEA56"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2BCCAD66"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55BFEB46" w14:textId="77777777" w:rsidTr="00CE0CC0">
        <w:tc>
          <w:tcPr>
            <w:tcW w:w="1242" w:type="dxa"/>
            <w:vMerge/>
            <w:vAlign w:val="center"/>
            <w:hideMark/>
          </w:tcPr>
          <w:p w14:paraId="336A772B" w14:textId="77777777" w:rsidR="007403EE" w:rsidRPr="00544A96" w:rsidRDefault="007403EE" w:rsidP="00CE0CC0">
            <w:pPr>
              <w:spacing w:after="0" w:line="240" w:lineRule="auto"/>
              <w:rPr>
                <w:rFonts w:ascii="Times New Roman" w:eastAsia="Times New Roman" w:hAnsi="Times New Roman" w:cs="Times New Roman"/>
                <w:bCs/>
                <w:sz w:val="20"/>
                <w:szCs w:val="20"/>
              </w:rPr>
            </w:pPr>
          </w:p>
        </w:tc>
        <w:tc>
          <w:tcPr>
            <w:tcW w:w="2069" w:type="dxa"/>
            <w:hideMark/>
          </w:tcPr>
          <w:p w14:paraId="166A6F29"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Selagem</w:t>
            </w:r>
          </w:p>
        </w:tc>
        <w:tc>
          <w:tcPr>
            <w:tcW w:w="1050" w:type="dxa"/>
          </w:tcPr>
          <w:p w14:paraId="0C3736C3"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3D3C9987"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58DA9CD8"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3CA55DCA" w14:textId="77777777" w:rsidTr="00CE0CC0">
        <w:tc>
          <w:tcPr>
            <w:tcW w:w="1242" w:type="dxa"/>
            <w:vMerge/>
            <w:vAlign w:val="center"/>
            <w:hideMark/>
          </w:tcPr>
          <w:p w14:paraId="3EB1D058" w14:textId="77777777" w:rsidR="007403EE" w:rsidRPr="00544A96" w:rsidRDefault="007403EE" w:rsidP="00CE0CC0">
            <w:pPr>
              <w:spacing w:after="0" w:line="240" w:lineRule="auto"/>
              <w:rPr>
                <w:rFonts w:ascii="Times New Roman" w:eastAsia="Times New Roman" w:hAnsi="Times New Roman" w:cs="Times New Roman"/>
                <w:bCs/>
                <w:sz w:val="20"/>
                <w:szCs w:val="20"/>
              </w:rPr>
            </w:pPr>
          </w:p>
        </w:tc>
        <w:tc>
          <w:tcPr>
            <w:tcW w:w="2069" w:type="dxa"/>
            <w:hideMark/>
          </w:tcPr>
          <w:p w14:paraId="469299BC"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Abertura</w:t>
            </w:r>
          </w:p>
        </w:tc>
        <w:tc>
          <w:tcPr>
            <w:tcW w:w="1050" w:type="dxa"/>
          </w:tcPr>
          <w:p w14:paraId="01208C01"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58A7B982"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3584A471"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2ADF5C5E" w14:textId="77777777" w:rsidTr="00CE0CC0">
        <w:tc>
          <w:tcPr>
            <w:tcW w:w="1242" w:type="dxa"/>
            <w:vMerge/>
            <w:vAlign w:val="center"/>
            <w:hideMark/>
          </w:tcPr>
          <w:p w14:paraId="2F0BE6F3" w14:textId="77777777" w:rsidR="007403EE" w:rsidRPr="00544A96" w:rsidRDefault="007403EE" w:rsidP="00CE0CC0">
            <w:pPr>
              <w:spacing w:after="0" w:line="240" w:lineRule="auto"/>
              <w:rPr>
                <w:rFonts w:ascii="Times New Roman" w:eastAsia="Times New Roman" w:hAnsi="Times New Roman" w:cs="Times New Roman"/>
                <w:bCs/>
                <w:sz w:val="20"/>
                <w:szCs w:val="20"/>
              </w:rPr>
            </w:pPr>
          </w:p>
        </w:tc>
        <w:tc>
          <w:tcPr>
            <w:tcW w:w="2069" w:type="dxa"/>
            <w:hideMark/>
          </w:tcPr>
          <w:p w14:paraId="76A7C693"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Esterilização</w:t>
            </w:r>
          </w:p>
        </w:tc>
        <w:tc>
          <w:tcPr>
            <w:tcW w:w="1050" w:type="dxa"/>
          </w:tcPr>
          <w:p w14:paraId="1D79EE7D"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69BEF944"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5E6D86F5"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bl>
    <w:p w14:paraId="55E7432F" w14:textId="77777777" w:rsidR="007403EE" w:rsidRPr="00544A96" w:rsidRDefault="007403EE" w:rsidP="007403EE">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1304"/>
        <w:gridCol w:w="3657"/>
      </w:tblGrid>
      <w:tr w:rsidR="007403EE" w:rsidRPr="00544A96" w14:paraId="72D76831" w14:textId="77777777" w:rsidTr="00CE0CC0">
        <w:tc>
          <w:tcPr>
            <w:tcW w:w="3369" w:type="dxa"/>
            <w:hideMark/>
          </w:tcPr>
          <w:p w14:paraId="24095564"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Matéria Prima</w:t>
            </w:r>
          </w:p>
        </w:tc>
        <w:tc>
          <w:tcPr>
            <w:tcW w:w="992" w:type="dxa"/>
          </w:tcPr>
          <w:p w14:paraId="151DA5B6"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2D6AFC6D"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7C62BC1C"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089A3F26" w14:textId="77777777" w:rsidTr="00CE0CC0">
        <w:tc>
          <w:tcPr>
            <w:tcW w:w="3369" w:type="dxa"/>
            <w:hideMark/>
          </w:tcPr>
          <w:p w14:paraId="4CC520E7"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Comprimento</w:t>
            </w:r>
          </w:p>
        </w:tc>
        <w:tc>
          <w:tcPr>
            <w:tcW w:w="992" w:type="dxa"/>
          </w:tcPr>
          <w:p w14:paraId="418C168F"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364A4138"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59B4CFF1"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15D508AB" w14:textId="77777777" w:rsidTr="00CE0CC0">
        <w:tc>
          <w:tcPr>
            <w:tcW w:w="3369" w:type="dxa"/>
            <w:hideMark/>
          </w:tcPr>
          <w:p w14:paraId="20754C2E"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Diâmetro interno</w:t>
            </w:r>
          </w:p>
        </w:tc>
        <w:tc>
          <w:tcPr>
            <w:tcW w:w="992" w:type="dxa"/>
          </w:tcPr>
          <w:p w14:paraId="4EF83D1A"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244CF7B9"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37C82F8D"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4C0AE88E" w14:textId="77777777" w:rsidTr="00CE0CC0">
        <w:tc>
          <w:tcPr>
            <w:tcW w:w="3369" w:type="dxa"/>
            <w:hideMark/>
          </w:tcPr>
          <w:p w14:paraId="28BA56CC"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Diâmetro externo</w:t>
            </w:r>
          </w:p>
        </w:tc>
        <w:tc>
          <w:tcPr>
            <w:tcW w:w="992" w:type="dxa"/>
          </w:tcPr>
          <w:p w14:paraId="0FA09F50"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200C7351"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18B0A732"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506E36F5" w14:textId="77777777" w:rsidTr="00CE0CC0">
        <w:tc>
          <w:tcPr>
            <w:tcW w:w="3369" w:type="dxa"/>
            <w:hideMark/>
          </w:tcPr>
          <w:p w14:paraId="59885CB0"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Corpo aramado</w:t>
            </w:r>
          </w:p>
        </w:tc>
        <w:tc>
          <w:tcPr>
            <w:tcW w:w="992" w:type="dxa"/>
          </w:tcPr>
          <w:p w14:paraId="5F58A241"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66557B0B"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785E3041"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796C9572" w14:textId="77777777" w:rsidTr="00CE0CC0">
        <w:tc>
          <w:tcPr>
            <w:tcW w:w="3369" w:type="dxa"/>
            <w:hideMark/>
          </w:tcPr>
          <w:p w14:paraId="2F3F2CE5"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Dureza</w:t>
            </w:r>
          </w:p>
        </w:tc>
        <w:tc>
          <w:tcPr>
            <w:tcW w:w="992" w:type="dxa"/>
          </w:tcPr>
          <w:p w14:paraId="25AA2981"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0C070B50"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0549C08D"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5CBDAFC8" w14:textId="77777777" w:rsidTr="00CE0CC0">
        <w:tc>
          <w:tcPr>
            <w:tcW w:w="3369" w:type="dxa"/>
            <w:hideMark/>
          </w:tcPr>
          <w:p w14:paraId="55AE2768"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Flexibilidade</w:t>
            </w:r>
          </w:p>
        </w:tc>
        <w:tc>
          <w:tcPr>
            <w:tcW w:w="992" w:type="dxa"/>
          </w:tcPr>
          <w:p w14:paraId="152A9754"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1DFC1D20"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6BF62386"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5F287F18" w14:textId="77777777" w:rsidTr="00CE0CC0">
        <w:tc>
          <w:tcPr>
            <w:tcW w:w="3369" w:type="dxa"/>
            <w:hideMark/>
          </w:tcPr>
          <w:p w14:paraId="740D7F45" w14:textId="77777777" w:rsidR="007403EE" w:rsidRPr="00544A96" w:rsidRDefault="007403EE" w:rsidP="00CE0CC0">
            <w:pPr>
              <w:widowControl w:val="0"/>
              <w:spacing w:after="0" w:line="273" w:lineRule="exact"/>
              <w:rPr>
                <w:rFonts w:ascii="Times New Roman" w:eastAsia="Times New Roman" w:hAnsi="Times New Roman" w:cs="Times New Roman"/>
                <w:sz w:val="20"/>
                <w:szCs w:val="20"/>
                <w:lang w:val="en-US"/>
              </w:rPr>
            </w:pPr>
            <w:r w:rsidRPr="00544A96">
              <w:rPr>
                <w:rFonts w:ascii="Times New Roman" w:eastAsia="Times New Roman" w:hAnsi="Times New Roman" w:cs="Times New Roman"/>
                <w:sz w:val="20"/>
                <w:szCs w:val="20"/>
                <w:lang w:val="en-US"/>
              </w:rPr>
              <w:t>Guia para Introdução</w:t>
            </w:r>
          </w:p>
        </w:tc>
        <w:tc>
          <w:tcPr>
            <w:tcW w:w="992" w:type="dxa"/>
          </w:tcPr>
          <w:p w14:paraId="44D85E52"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3BA74B21"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1BF9F493"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551B6913" w14:textId="77777777" w:rsidTr="00CE0CC0">
        <w:tc>
          <w:tcPr>
            <w:tcW w:w="3369" w:type="dxa"/>
            <w:hideMark/>
          </w:tcPr>
          <w:p w14:paraId="2FA0B7CD" w14:textId="77777777" w:rsidR="007403EE" w:rsidRPr="00544A96" w:rsidRDefault="007403EE" w:rsidP="00CE0CC0">
            <w:pPr>
              <w:widowControl w:val="0"/>
              <w:spacing w:after="0" w:line="273" w:lineRule="exact"/>
              <w:rPr>
                <w:rFonts w:ascii="Times New Roman" w:eastAsia="Times New Roman" w:hAnsi="Times New Roman" w:cs="Times New Roman"/>
                <w:sz w:val="20"/>
                <w:szCs w:val="20"/>
                <w:lang w:val="en-US"/>
              </w:rPr>
            </w:pPr>
            <w:r w:rsidRPr="00544A96">
              <w:rPr>
                <w:rFonts w:ascii="Times New Roman" w:eastAsia="Times New Roman" w:hAnsi="Times New Roman" w:cs="Times New Roman"/>
                <w:sz w:val="20"/>
                <w:szCs w:val="20"/>
                <w:lang w:val="en-US"/>
              </w:rPr>
              <w:t>Luer lateral</w:t>
            </w:r>
          </w:p>
        </w:tc>
        <w:tc>
          <w:tcPr>
            <w:tcW w:w="992" w:type="dxa"/>
          </w:tcPr>
          <w:p w14:paraId="43B80585"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05B89530"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15400C0F"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3B1948C3" w14:textId="77777777" w:rsidTr="00CE0CC0">
        <w:tc>
          <w:tcPr>
            <w:tcW w:w="3369" w:type="dxa"/>
            <w:hideMark/>
          </w:tcPr>
          <w:p w14:paraId="179ADEA3" w14:textId="77777777" w:rsidR="007403EE" w:rsidRPr="00544A96" w:rsidRDefault="007403EE" w:rsidP="00CE0CC0">
            <w:pPr>
              <w:widowControl w:val="0"/>
              <w:spacing w:after="0" w:line="275" w:lineRule="exact"/>
              <w:rPr>
                <w:rFonts w:ascii="Times New Roman" w:eastAsia="Times New Roman" w:hAnsi="Times New Roman" w:cs="Times New Roman"/>
                <w:sz w:val="20"/>
                <w:szCs w:val="20"/>
              </w:rPr>
            </w:pPr>
            <w:r w:rsidRPr="00544A96">
              <w:rPr>
                <w:rFonts w:ascii="Times New Roman" w:eastAsia="Times New Roman" w:hAnsi="Times New Roman" w:cs="Times New Roman"/>
                <w:sz w:val="20"/>
                <w:szCs w:val="20"/>
              </w:rPr>
              <w:t>Orifícios ao longo do corpo</w:t>
            </w:r>
          </w:p>
        </w:tc>
        <w:tc>
          <w:tcPr>
            <w:tcW w:w="992" w:type="dxa"/>
          </w:tcPr>
          <w:p w14:paraId="2B5BD9CD"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7DBF44FE"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2DC6B4F8"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697A0F30" w14:textId="77777777" w:rsidTr="00CE0CC0">
        <w:tc>
          <w:tcPr>
            <w:tcW w:w="3369" w:type="dxa"/>
            <w:hideMark/>
          </w:tcPr>
          <w:p w14:paraId="5409434B" w14:textId="77777777" w:rsidR="007403EE" w:rsidRPr="00544A96" w:rsidRDefault="007403EE" w:rsidP="00CE0CC0">
            <w:pPr>
              <w:widowControl w:val="0"/>
              <w:spacing w:after="0" w:line="273" w:lineRule="exact"/>
              <w:rPr>
                <w:rFonts w:ascii="Times New Roman" w:eastAsia="Times New Roman" w:hAnsi="Times New Roman" w:cs="Times New Roman"/>
                <w:sz w:val="20"/>
                <w:szCs w:val="20"/>
                <w:lang w:val="en-US"/>
              </w:rPr>
            </w:pPr>
            <w:r w:rsidRPr="00544A96">
              <w:rPr>
                <w:rFonts w:ascii="Times New Roman" w:eastAsia="Times New Roman" w:hAnsi="Times New Roman" w:cs="Times New Roman"/>
                <w:sz w:val="20"/>
                <w:szCs w:val="20"/>
                <w:lang w:val="en-US"/>
              </w:rPr>
              <w:t>Orifício central</w:t>
            </w:r>
          </w:p>
        </w:tc>
        <w:tc>
          <w:tcPr>
            <w:tcW w:w="992" w:type="dxa"/>
          </w:tcPr>
          <w:p w14:paraId="02678804"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58D9A6EB"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30E55852"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65D062A9" w14:textId="77777777" w:rsidTr="00CE0CC0">
        <w:tc>
          <w:tcPr>
            <w:tcW w:w="3369" w:type="dxa"/>
            <w:hideMark/>
          </w:tcPr>
          <w:p w14:paraId="0AA596A2" w14:textId="77777777" w:rsidR="007403EE" w:rsidRPr="00544A96" w:rsidRDefault="007403EE" w:rsidP="00CE0CC0">
            <w:pPr>
              <w:widowControl w:val="0"/>
              <w:spacing w:after="0" w:line="273" w:lineRule="exact"/>
              <w:rPr>
                <w:rFonts w:ascii="Times New Roman" w:eastAsia="Times New Roman" w:hAnsi="Times New Roman" w:cs="Times New Roman"/>
                <w:sz w:val="20"/>
                <w:szCs w:val="20"/>
                <w:lang w:val="en-US"/>
              </w:rPr>
            </w:pPr>
            <w:r w:rsidRPr="00544A96">
              <w:rPr>
                <w:rFonts w:ascii="Times New Roman" w:eastAsia="Times New Roman" w:hAnsi="Times New Roman" w:cs="Times New Roman"/>
                <w:sz w:val="20"/>
                <w:szCs w:val="20"/>
                <w:lang w:val="en-US"/>
              </w:rPr>
              <w:t>Orifícios laterais</w:t>
            </w:r>
          </w:p>
        </w:tc>
        <w:tc>
          <w:tcPr>
            <w:tcW w:w="992" w:type="dxa"/>
          </w:tcPr>
          <w:p w14:paraId="0D907170"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795C8C15"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6E76FCE2"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6A45D620" w14:textId="77777777" w:rsidTr="00CE0CC0">
        <w:tc>
          <w:tcPr>
            <w:tcW w:w="3369" w:type="dxa"/>
            <w:hideMark/>
          </w:tcPr>
          <w:p w14:paraId="0665D147" w14:textId="77777777" w:rsidR="007403EE" w:rsidRPr="00544A96" w:rsidRDefault="007403EE" w:rsidP="00CE0CC0">
            <w:pPr>
              <w:widowControl w:val="0"/>
              <w:spacing w:after="0" w:line="273" w:lineRule="exact"/>
              <w:rPr>
                <w:rFonts w:ascii="Times New Roman" w:eastAsia="Times New Roman" w:hAnsi="Times New Roman" w:cs="Times New Roman"/>
                <w:sz w:val="20"/>
                <w:szCs w:val="20"/>
                <w:lang w:val="en-US"/>
              </w:rPr>
            </w:pPr>
            <w:r w:rsidRPr="00544A96">
              <w:rPr>
                <w:rFonts w:ascii="Times New Roman" w:eastAsia="Times New Roman" w:hAnsi="Times New Roman" w:cs="Times New Roman"/>
                <w:sz w:val="20"/>
                <w:szCs w:val="20"/>
                <w:lang w:val="en-US"/>
              </w:rPr>
              <w:t>Angulação</w:t>
            </w:r>
          </w:p>
        </w:tc>
        <w:tc>
          <w:tcPr>
            <w:tcW w:w="992" w:type="dxa"/>
          </w:tcPr>
          <w:p w14:paraId="0B1A4925"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0A74B456"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3A36FAF2"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59BD44AD" w14:textId="77777777" w:rsidTr="00CE0CC0">
        <w:tc>
          <w:tcPr>
            <w:tcW w:w="3369" w:type="dxa"/>
            <w:hideMark/>
          </w:tcPr>
          <w:p w14:paraId="14347D04" w14:textId="77777777" w:rsidR="007403EE" w:rsidRPr="00544A96" w:rsidRDefault="007403EE" w:rsidP="00CE0CC0">
            <w:pPr>
              <w:widowControl w:val="0"/>
              <w:spacing w:after="0" w:line="273" w:lineRule="exact"/>
              <w:rPr>
                <w:rFonts w:ascii="Times New Roman" w:eastAsia="Times New Roman" w:hAnsi="Times New Roman" w:cs="Times New Roman"/>
                <w:sz w:val="20"/>
                <w:szCs w:val="20"/>
                <w:lang w:val="en-US"/>
              </w:rPr>
            </w:pPr>
            <w:r w:rsidRPr="00544A96">
              <w:rPr>
                <w:rFonts w:ascii="Times New Roman" w:eastAsia="Times New Roman" w:hAnsi="Times New Roman" w:cs="Times New Roman"/>
                <w:sz w:val="20"/>
                <w:szCs w:val="20"/>
                <w:lang w:val="en-US"/>
              </w:rPr>
              <w:t>Ponta</w:t>
            </w:r>
          </w:p>
        </w:tc>
        <w:tc>
          <w:tcPr>
            <w:tcW w:w="992" w:type="dxa"/>
          </w:tcPr>
          <w:p w14:paraId="3CACD1CD"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4CF98D06"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1CA3FA12"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48E5EBE5" w14:textId="77777777" w:rsidTr="00CE0CC0">
        <w:tc>
          <w:tcPr>
            <w:tcW w:w="3369" w:type="dxa"/>
            <w:hideMark/>
          </w:tcPr>
          <w:p w14:paraId="4D008D45" w14:textId="77777777" w:rsidR="007403EE" w:rsidRPr="00544A96" w:rsidRDefault="007403EE" w:rsidP="00CE0CC0">
            <w:pPr>
              <w:widowControl w:val="0"/>
              <w:spacing w:after="0" w:line="273" w:lineRule="exact"/>
              <w:rPr>
                <w:rFonts w:ascii="Times New Roman" w:eastAsia="Times New Roman" w:hAnsi="Times New Roman" w:cs="Times New Roman"/>
                <w:sz w:val="20"/>
                <w:szCs w:val="20"/>
                <w:lang w:val="en-US"/>
              </w:rPr>
            </w:pPr>
            <w:r w:rsidRPr="00544A96">
              <w:rPr>
                <w:rFonts w:ascii="Times New Roman" w:eastAsia="Times New Roman" w:hAnsi="Times New Roman" w:cs="Times New Roman"/>
                <w:sz w:val="20"/>
                <w:szCs w:val="20"/>
                <w:lang w:val="en-US"/>
              </w:rPr>
              <w:t>Penetração</w:t>
            </w:r>
          </w:p>
        </w:tc>
        <w:tc>
          <w:tcPr>
            <w:tcW w:w="992" w:type="dxa"/>
          </w:tcPr>
          <w:p w14:paraId="2938638A"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1304" w:type="dxa"/>
          </w:tcPr>
          <w:p w14:paraId="734F65F1"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c>
          <w:tcPr>
            <w:tcW w:w="3657" w:type="dxa"/>
          </w:tcPr>
          <w:p w14:paraId="4806D353"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tc>
      </w:tr>
      <w:tr w:rsidR="007403EE" w:rsidRPr="00544A96" w14:paraId="6E83805E" w14:textId="77777777" w:rsidTr="00CE0CC0">
        <w:tc>
          <w:tcPr>
            <w:tcW w:w="9322" w:type="dxa"/>
            <w:gridSpan w:val="4"/>
          </w:tcPr>
          <w:p w14:paraId="37979ABE" w14:textId="77777777" w:rsidR="007403EE" w:rsidRPr="00544A96" w:rsidRDefault="007403EE" w:rsidP="00CE0CC0">
            <w:pPr>
              <w:widowControl w:val="0"/>
              <w:spacing w:after="0" w:line="273" w:lineRule="exact"/>
              <w:rPr>
                <w:rFonts w:ascii="Times New Roman" w:eastAsia="Times New Roman" w:hAnsi="Times New Roman" w:cs="Times New Roman"/>
                <w:b/>
              </w:rPr>
            </w:pPr>
            <w:r w:rsidRPr="00544A96">
              <w:rPr>
                <w:rFonts w:ascii="Times New Roman" w:eastAsia="Times New Roman" w:hAnsi="Times New Roman" w:cs="Times New Roman"/>
                <w:b/>
              </w:rPr>
              <w:t>Outras Observações:</w:t>
            </w:r>
          </w:p>
          <w:p w14:paraId="4E1829BD" w14:textId="77777777" w:rsidR="007403EE" w:rsidRPr="00544A96" w:rsidRDefault="007403EE" w:rsidP="00CE0CC0">
            <w:pPr>
              <w:widowControl w:val="0"/>
              <w:spacing w:after="0" w:line="273" w:lineRule="exact"/>
              <w:rPr>
                <w:rFonts w:ascii="Times New Roman" w:eastAsia="Times New Roman" w:hAnsi="Times New Roman" w:cs="Times New Roman"/>
                <w:sz w:val="20"/>
                <w:szCs w:val="20"/>
              </w:rPr>
            </w:pPr>
          </w:p>
          <w:p w14:paraId="100612C7" w14:textId="77777777" w:rsidR="007403EE" w:rsidRPr="00544A96" w:rsidRDefault="007403EE" w:rsidP="00CE0CC0">
            <w:pPr>
              <w:widowControl w:val="0"/>
              <w:spacing w:after="0" w:line="273" w:lineRule="exact"/>
              <w:rPr>
                <w:rFonts w:ascii="Times New Roman" w:eastAsia="Times New Roman" w:hAnsi="Times New Roman" w:cs="Times New Roman"/>
                <w:sz w:val="20"/>
                <w:szCs w:val="20"/>
              </w:rPr>
            </w:pPr>
            <w:r w:rsidRPr="00544A96">
              <w:rPr>
                <w:rFonts w:ascii="Times New Roman" w:eastAsia="Times New Roman" w:hAnsi="Times New Roman" w:cs="Times New Roman"/>
                <w:sz w:val="20"/>
                <w:szCs w:val="20"/>
              </w:rPr>
              <w:t>Produto aprovado?           (   ) SIM        (  )  NÃO</w:t>
            </w:r>
          </w:p>
          <w:p w14:paraId="540B0AF9"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p w14:paraId="46B0D284"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 xml:space="preserve">Avaliador(es)         </w:t>
            </w:r>
          </w:p>
          <w:p w14:paraId="0888E68D"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 xml:space="preserve">                                                                                                        Data:</w:t>
            </w:r>
          </w:p>
          <w:p w14:paraId="07016579"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Cs/>
                <w:sz w:val="20"/>
                <w:szCs w:val="20"/>
              </w:rPr>
            </w:pPr>
          </w:p>
          <w:p w14:paraId="5B9E99EA" w14:textId="77777777" w:rsidR="007403EE" w:rsidRPr="00544A96" w:rsidRDefault="007403EE" w:rsidP="00CE0CC0">
            <w:pPr>
              <w:numPr>
                <w:ilvl w:val="12"/>
                <w:numId w:val="0"/>
              </w:numPr>
              <w:spacing w:after="0" w:line="240" w:lineRule="auto"/>
              <w:jc w:val="both"/>
              <w:rPr>
                <w:rFonts w:ascii="Times New Roman" w:eastAsia="Times New Roman" w:hAnsi="Times New Roman" w:cs="Times New Roman"/>
                <w:b/>
                <w:bCs/>
                <w:sz w:val="20"/>
                <w:szCs w:val="20"/>
              </w:rPr>
            </w:pPr>
          </w:p>
        </w:tc>
      </w:tr>
    </w:tbl>
    <w:p w14:paraId="45E09899" w14:textId="77777777" w:rsidR="007403EE" w:rsidRDefault="007403EE" w:rsidP="007403EE"/>
    <w:p w14:paraId="544B0890" w14:textId="77777777" w:rsidR="007403EE" w:rsidRDefault="007403EE" w:rsidP="007403EE"/>
    <w:p w14:paraId="390F6CB1" w14:textId="77777777" w:rsidR="007403EE" w:rsidRDefault="007403EE">
      <w:pPr>
        <w:rPr>
          <w:rFonts w:ascii="Times New Roman" w:eastAsia="Times New Roman" w:hAnsi="Times New Roman" w:cs="Times New Roman"/>
          <w:bCs/>
        </w:rPr>
      </w:pPr>
      <w:r>
        <w:rPr>
          <w:rFonts w:ascii="Times New Roman" w:eastAsia="Times New Roman" w:hAnsi="Times New Roman" w:cs="Times New Roman"/>
          <w:bCs/>
        </w:rPr>
        <w:br w:type="page"/>
      </w:r>
    </w:p>
    <w:p w14:paraId="5D945421" w14:textId="638D269E" w:rsidR="007403EE" w:rsidRPr="00544A96" w:rsidRDefault="007403EE" w:rsidP="007403EE">
      <w:pPr>
        <w:tabs>
          <w:tab w:val="left" w:pos="345"/>
          <w:tab w:val="center" w:pos="4252"/>
          <w:tab w:val="right" w:pos="8504"/>
        </w:tabs>
        <w:spacing w:after="0" w:line="240" w:lineRule="auto"/>
        <w:jc w:val="center"/>
        <w:rPr>
          <w:rFonts w:ascii="Times New Roman" w:eastAsia="Times New Roman" w:hAnsi="Times New Roman" w:cs="Times New Roman"/>
          <w:bCs/>
        </w:rPr>
      </w:pPr>
      <w:r w:rsidRPr="00544A96">
        <w:rPr>
          <w:rFonts w:ascii="Times New Roman" w:eastAsia="Times New Roman" w:hAnsi="Times New Roman" w:cs="Times New Roman"/>
          <w:bCs/>
        </w:rPr>
        <w:t>REQUISITOS A SEREM  AVALIADOS NAS AMOSTRAS</w:t>
      </w:r>
    </w:p>
    <w:p w14:paraId="1E6C4B55" w14:textId="77777777" w:rsidR="007403EE" w:rsidRPr="00544A96" w:rsidRDefault="007403EE" w:rsidP="007403EE">
      <w:pPr>
        <w:tabs>
          <w:tab w:val="left" w:pos="345"/>
          <w:tab w:val="center" w:pos="4252"/>
          <w:tab w:val="right" w:pos="8504"/>
        </w:tabs>
        <w:spacing w:after="120" w:line="240" w:lineRule="auto"/>
        <w:jc w:val="center"/>
        <w:rPr>
          <w:rFonts w:ascii="Times New Roman" w:eastAsia="Times New Roman" w:hAnsi="Times New Roman" w:cs="Times New Roman"/>
          <w:bCs/>
        </w:rPr>
      </w:pPr>
      <w:r w:rsidRPr="00544A96">
        <w:rPr>
          <w:rFonts w:ascii="Times New Roman" w:eastAsia="Times New Roman" w:hAnsi="Times New Roman" w:cs="Times New Roman"/>
          <w:bCs/>
        </w:rPr>
        <w:t>DE PRODUTOS MÉDICO HOSPITALARES</w:t>
      </w:r>
    </w:p>
    <w:p w14:paraId="3B92D173" w14:textId="77777777" w:rsidR="007403EE" w:rsidRPr="00544A96" w:rsidRDefault="007403EE" w:rsidP="007403E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0A79ECE4" w14:textId="77777777" w:rsidR="007403EE" w:rsidRPr="00544A96" w:rsidRDefault="007403EE" w:rsidP="007403EE">
      <w:pPr>
        <w:tabs>
          <w:tab w:val="left" w:pos="345"/>
          <w:tab w:val="center" w:pos="4252"/>
          <w:tab w:val="right" w:pos="8504"/>
        </w:tabs>
        <w:spacing w:after="120" w:line="240" w:lineRule="auto"/>
        <w:jc w:val="center"/>
        <w:rPr>
          <w:rFonts w:ascii="Times New Roman" w:eastAsia="Times New Roman" w:hAnsi="Times New Roman" w:cs="Times New Roman"/>
          <w:bCs/>
        </w:rPr>
      </w:pPr>
      <w:r w:rsidRPr="00544A96">
        <w:rPr>
          <w:rFonts w:ascii="Times New Roman" w:eastAsia="Times New Roman" w:hAnsi="Times New Roman" w:cs="Times New Roman"/>
          <w:b/>
          <w:bCs/>
          <w:u w:val="single"/>
        </w:rPr>
        <w:t>PINÇA PARA EXTRAÇÃO DE CORPO ESTRANHO</w:t>
      </w:r>
    </w:p>
    <w:p w14:paraId="02819E94" w14:textId="77777777" w:rsidR="007403EE" w:rsidRPr="00544A96" w:rsidRDefault="007403EE" w:rsidP="007403EE">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41AD4CA3" w14:textId="77777777" w:rsidR="007403EE" w:rsidRPr="00544A96" w:rsidRDefault="007403EE" w:rsidP="007403EE">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544A96">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544A96">
        <w:rPr>
          <w:rFonts w:ascii="Times New Roman" w:eastAsia="Times New Roman" w:hAnsi="Times New Roman" w:cs="Times New Roman"/>
          <w:bCs/>
        </w:rPr>
        <w:t xml:space="preserve">  Item: </w:t>
      </w:r>
      <w:r>
        <w:rPr>
          <w:rFonts w:ascii="Times New Roman" w:eastAsia="Times New Roman" w:hAnsi="Times New Roman" w:cs="Times New Roman"/>
          <w:bCs/>
        </w:rPr>
        <w:t>03</w:t>
      </w:r>
    </w:p>
    <w:p w14:paraId="3061DDE3" w14:textId="77777777" w:rsidR="007403EE" w:rsidRPr="00544A96" w:rsidRDefault="007403EE" w:rsidP="007403EE">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Código /Descritivo:</w:t>
      </w:r>
      <w:r w:rsidRPr="00544A96">
        <w:rPr>
          <w:rFonts w:ascii="Calibri" w:eastAsia="Times New Roman" w:hAnsi="Calibri" w:cs="Times New Roman"/>
        </w:rPr>
        <w:t xml:space="preserve"> </w:t>
      </w:r>
      <w:r w:rsidRPr="00544A96">
        <w:rPr>
          <w:rFonts w:ascii="Times New Roman" w:eastAsia="Times New Roman" w:hAnsi="Times New Roman" w:cs="Times New Roman"/>
          <w:bCs/>
          <w:sz w:val="20"/>
          <w:szCs w:val="20"/>
        </w:rPr>
        <w:t>65060194-PINÇA PARA EXTRAÇÃO DE CORPO ESTRANHO, REUTILIZAVEL, FLEXIVEL, RECOBERTA POR CATETER DSE TEFLON OU SIMILAR, PARA USO EM BRONCOSCOPIO CANAL DE 2,0 MM, COMPRIMENTO ENTRE 100 A  120 CM,  COMPOSTO DE MANOPLA NA EXTREMIDADE PROXIMAL E ALÇA TIPO   BASKET   NA EXTREMIDADE DISTAL. EMBALAGEM INDIVIDUAL EM MATERIAL QUE GARANTA A INTEGRIDADE DO PRODUTO, A APRESENTAÇÃO DEVERA OBEDECER A LEGISLAÇÃO VIGENTE, ANVISA/MS.</w:t>
      </w:r>
    </w:p>
    <w:p w14:paraId="358A21AF" w14:textId="77777777" w:rsidR="007403EE" w:rsidRPr="00544A96" w:rsidRDefault="007403EE" w:rsidP="007403EE">
      <w:pPr>
        <w:spacing w:after="0" w:line="240" w:lineRule="auto"/>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Licitante :</w:t>
      </w:r>
    </w:p>
    <w:p w14:paraId="0F3B16B6" w14:textId="77777777" w:rsidR="007403EE" w:rsidRPr="00544A96" w:rsidRDefault="007403EE" w:rsidP="007403EE">
      <w:pPr>
        <w:spacing w:after="0" w:line="240" w:lineRule="auto"/>
        <w:rPr>
          <w:rFonts w:ascii="Times New Roman" w:eastAsia="Times New Roman" w:hAnsi="Times New Roman" w:cs="Times New Roman"/>
          <w:bCs/>
          <w:sz w:val="20"/>
          <w:szCs w:val="20"/>
        </w:rPr>
      </w:pPr>
    </w:p>
    <w:p w14:paraId="68E2F950" w14:textId="77777777" w:rsidR="007403EE" w:rsidRPr="00544A96" w:rsidRDefault="007403EE" w:rsidP="007403EE">
      <w:pPr>
        <w:spacing w:after="0" w:line="240" w:lineRule="auto"/>
        <w:rPr>
          <w:rFonts w:ascii="Times New Roman" w:eastAsia="Times New Roman" w:hAnsi="Times New Roman" w:cs="Times New Roman"/>
          <w:bCs/>
          <w:sz w:val="20"/>
          <w:szCs w:val="20"/>
        </w:rPr>
      </w:pPr>
      <w:r w:rsidRPr="00544A96">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544A96">
        <w:rPr>
          <w:rFonts w:ascii="Times New Roman" w:eastAsia="Times New Roman" w:hAnsi="Times New Roman" w:cs="Times New Roman"/>
          <w:bCs/>
          <w:sz w:val="20"/>
          <w:szCs w:val="20"/>
        </w:rPr>
        <w:t>:</w:t>
      </w:r>
    </w:p>
    <w:p w14:paraId="668370EA" w14:textId="77777777" w:rsidR="007403EE" w:rsidRPr="00544A96" w:rsidRDefault="007403EE" w:rsidP="007403EE">
      <w:pPr>
        <w:spacing w:after="0" w:line="240" w:lineRule="auto"/>
        <w:rPr>
          <w:rFonts w:ascii="Times New Roman" w:eastAsia="Times New Roman" w:hAnsi="Times New Roman" w:cs="Times New Roman"/>
          <w:bCs/>
          <w:sz w:val="20"/>
          <w:szCs w:val="20"/>
        </w:rPr>
      </w:pPr>
    </w:p>
    <w:p w14:paraId="5B8FAEB4" w14:textId="77777777" w:rsidR="007403EE" w:rsidRPr="00544A96" w:rsidRDefault="007403EE" w:rsidP="007403EE">
      <w:pPr>
        <w:spacing w:after="0" w:line="240" w:lineRule="auto"/>
        <w:rPr>
          <w:rFonts w:ascii="Calibri" w:eastAsia="Times New Roman" w:hAnsi="Calibri" w:cs="Times New Roman"/>
        </w:rPr>
      </w:pPr>
      <w:r w:rsidRPr="00544A96">
        <w:rPr>
          <w:rFonts w:ascii="Times New Roman" w:eastAsia="Times New Roman" w:hAnsi="Times New Roman" w:cs="Times New Roman"/>
          <w:bCs/>
          <w:sz w:val="20"/>
          <w:szCs w:val="20"/>
          <w:lang w:val="en-US"/>
        </w:rPr>
        <w:t xml:space="preserve">Registro ANVISA:   </w:t>
      </w:r>
    </w:p>
    <w:p w14:paraId="322E063C" w14:textId="77777777" w:rsidR="007403EE" w:rsidRPr="00544A96" w:rsidRDefault="007403EE" w:rsidP="007403EE">
      <w:pPr>
        <w:rPr>
          <w:rFonts w:ascii="Calibri" w:eastAsia="Times New Roman" w:hAnsi="Calibri" w:cs="Times New Roman"/>
        </w:rPr>
      </w:pPr>
    </w:p>
    <w:p w14:paraId="2AB1F348" w14:textId="77777777" w:rsidR="007403EE" w:rsidRPr="00544A96" w:rsidRDefault="007403EE" w:rsidP="007403EE">
      <w:pPr>
        <w:rPr>
          <w:rFonts w:ascii="Calibri" w:eastAsia="Times New Roman" w:hAnsi="Calibri" w:cs="Times New Roman"/>
        </w:rPr>
      </w:pPr>
      <w:r w:rsidRPr="00544A96">
        <w:rPr>
          <w:rFonts w:ascii="Calibri" w:eastAsia="Times New Roman" w:hAnsi="Calibri" w:cs="Times New Roman"/>
        </w:rPr>
        <w:t>CASO NÃO FOR APROVADO JUSTIFICAR NO CAMPO JUSTIFICATIVA</w:t>
      </w: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46"/>
        <w:gridCol w:w="3402"/>
        <w:gridCol w:w="1276"/>
        <w:gridCol w:w="1276"/>
        <w:gridCol w:w="2244"/>
      </w:tblGrid>
      <w:tr w:rsidR="007403EE" w:rsidRPr="00544A96" w14:paraId="0E3AD8D5" w14:textId="77777777" w:rsidTr="00CE0CC0">
        <w:trPr>
          <w:trHeight w:val="517"/>
        </w:trPr>
        <w:tc>
          <w:tcPr>
            <w:tcW w:w="4748" w:type="dxa"/>
            <w:gridSpan w:val="2"/>
            <w:vAlign w:val="center"/>
            <w:hideMark/>
          </w:tcPr>
          <w:p w14:paraId="07CECF93" w14:textId="77777777" w:rsidR="007403EE" w:rsidRPr="00544A96" w:rsidRDefault="007403EE" w:rsidP="00CE0CC0">
            <w:pPr>
              <w:spacing w:after="0" w:line="240" w:lineRule="auto"/>
              <w:jc w:val="center"/>
              <w:rPr>
                <w:rFonts w:ascii="Times New Roman" w:eastAsia="Times New Roman" w:hAnsi="Times New Roman" w:cs="Times New Roman"/>
                <w:sz w:val="18"/>
                <w:szCs w:val="18"/>
                <w:lang w:eastAsia="pt-BR"/>
              </w:rPr>
            </w:pPr>
            <w:r w:rsidRPr="00544A96">
              <w:rPr>
                <w:rFonts w:ascii="Times New Roman" w:eastAsia="Times New Roman" w:hAnsi="Times New Roman" w:cs="Times New Roman"/>
                <w:sz w:val="18"/>
                <w:szCs w:val="18"/>
                <w:lang w:eastAsia="pt-BR"/>
              </w:rPr>
              <w:t>CARACTERÍSTICAS</w:t>
            </w:r>
          </w:p>
        </w:tc>
        <w:tc>
          <w:tcPr>
            <w:tcW w:w="1276" w:type="dxa"/>
            <w:vAlign w:val="center"/>
            <w:hideMark/>
          </w:tcPr>
          <w:p w14:paraId="23FDF9A5" w14:textId="77777777" w:rsidR="007403EE" w:rsidRPr="00544A96" w:rsidRDefault="007403EE" w:rsidP="00CE0CC0">
            <w:pPr>
              <w:spacing w:after="0" w:line="240" w:lineRule="auto"/>
              <w:jc w:val="center"/>
              <w:rPr>
                <w:rFonts w:ascii="Times New Roman" w:eastAsia="Times New Roman" w:hAnsi="Times New Roman" w:cs="Times New Roman"/>
                <w:sz w:val="18"/>
                <w:szCs w:val="18"/>
                <w:lang w:eastAsia="pt-BR"/>
              </w:rPr>
            </w:pPr>
            <w:r w:rsidRPr="00544A96">
              <w:rPr>
                <w:rFonts w:ascii="Times New Roman" w:eastAsia="Times New Roman" w:hAnsi="Times New Roman" w:cs="Times New Roman"/>
                <w:sz w:val="18"/>
                <w:szCs w:val="18"/>
                <w:lang w:eastAsia="pt-BR"/>
              </w:rPr>
              <w:t>APROVADO</w:t>
            </w:r>
          </w:p>
        </w:tc>
        <w:tc>
          <w:tcPr>
            <w:tcW w:w="1276" w:type="dxa"/>
            <w:vAlign w:val="center"/>
            <w:hideMark/>
          </w:tcPr>
          <w:p w14:paraId="615EEE1B" w14:textId="77777777" w:rsidR="007403EE" w:rsidRPr="00544A96" w:rsidRDefault="007403EE" w:rsidP="00CE0CC0">
            <w:pPr>
              <w:spacing w:after="0" w:line="240" w:lineRule="auto"/>
              <w:jc w:val="center"/>
              <w:rPr>
                <w:rFonts w:ascii="Times New Roman" w:eastAsia="Times New Roman" w:hAnsi="Times New Roman" w:cs="Times New Roman"/>
                <w:sz w:val="18"/>
                <w:szCs w:val="18"/>
                <w:lang w:eastAsia="pt-BR"/>
              </w:rPr>
            </w:pPr>
            <w:r w:rsidRPr="00544A96">
              <w:rPr>
                <w:rFonts w:ascii="Times New Roman" w:eastAsia="Times New Roman" w:hAnsi="Times New Roman" w:cs="Times New Roman"/>
                <w:sz w:val="18"/>
                <w:szCs w:val="18"/>
                <w:lang w:eastAsia="pt-BR"/>
              </w:rPr>
              <w:t>NÃO APROVADO</w:t>
            </w:r>
          </w:p>
        </w:tc>
        <w:tc>
          <w:tcPr>
            <w:tcW w:w="2244" w:type="dxa"/>
            <w:vAlign w:val="center"/>
            <w:hideMark/>
          </w:tcPr>
          <w:p w14:paraId="11E1605F" w14:textId="77777777" w:rsidR="007403EE" w:rsidRPr="00544A96" w:rsidRDefault="007403EE" w:rsidP="00CE0CC0">
            <w:pPr>
              <w:spacing w:after="0" w:line="240" w:lineRule="auto"/>
              <w:jc w:val="center"/>
              <w:rPr>
                <w:rFonts w:ascii="Times New Roman" w:eastAsia="Times New Roman" w:hAnsi="Times New Roman" w:cs="Times New Roman"/>
                <w:sz w:val="18"/>
                <w:szCs w:val="18"/>
                <w:lang w:eastAsia="pt-BR"/>
              </w:rPr>
            </w:pPr>
            <w:r w:rsidRPr="00544A96">
              <w:rPr>
                <w:rFonts w:ascii="Times New Roman" w:eastAsia="Times New Roman" w:hAnsi="Times New Roman" w:cs="Times New Roman"/>
                <w:sz w:val="18"/>
                <w:szCs w:val="18"/>
                <w:lang w:eastAsia="pt-BR"/>
              </w:rPr>
              <w:t>JUSTIFICATIVA</w:t>
            </w:r>
          </w:p>
        </w:tc>
      </w:tr>
      <w:tr w:rsidR="007403EE" w:rsidRPr="00544A96" w14:paraId="7D01769C" w14:textId="77777777" w:rsidTr="00CE0CC0">
        <w:trPr>
          <w:trHeight w:val="283"/>
        </w:trPr>
        <w:tc>
          <w:tcPr>
            <w:tcW w:w="1346" w:type="dxa"/>
            <w:vMerge w:val="restart"/>
            <w:vAlign w:val="center"/>
            <w:hideMark/>
          </w:tcPr>
          <w:p w14:paraId="029D1F53"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Embalagem</w:t>
            </w:r>
          </w:p>
        </w:tc>
        <w:tc>
          <w:tcPr>
            <w:tcW w:w="3402" w:type="dxa"/>
            <w:hideMark/>
          </w:tcPr>
          <w:p w14:paraId="60C7729D" w14:textId="77777777" w:rsidR="007403EE" w:rsidRPr="00544A96" w:rsidRDefault="007403EE" w:rsidP="00CE0CC0">
            <w:pPr>
              <w:numPr>
                <w:ilvl w:val="12"/>
                <w:numId w:val="0"/>
              </w:num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Identificação visual /escrita do produto</w:t>
            </w:r>
          </w:p>
        </w:tc>
        <w:tc>
          <w:tcPr>
            <w:tcW w:w="1276" w:type="dxa"/>
          </w:tcPr>
          <w:p w14:paraId="5E84EB78"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2C4A43CB"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38179D7C"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198F424F" w14:textId="77777777" w:rsidTr="00CE0CC0">
        <w:trPr>
          <w:trHeight w:val="263"/>
        </w:trPr>
        <w:tc>
          <w:tcPr>
            <w:tcW w:w="1346" w:type="dxa"/>
            <w:vMerge/>
            <w:vAlign w:val="center"/>
            <w:hideMark/>
          </w:tcPr>
          <w:p w14:paraId="3C303356"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202E3D0A" w14:textId="77777777" w:rsidR="007403EE" w:rsidRPr="00544A96" w:rsidRDefault="007403EE" w:rsidP="00CE0CC0">
            <w:pPr>
              <w:numPr>
                <w:ilvl w:val="12"/>
                <w:numId w:val="0"/>
              </w:num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Integridade</w:t>
            </w:r>
          </w:p>
        </w:tc>
        <w:tc>
          <w:tcPr>
            <w:tcW w:w="1276" w:type="dxa"/>
          </w:tcPr>
          <w:p w14:paraId="28E87776"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793BA0A3"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7F8E84F2"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436A3B17" w14:textId="77777777" w:rsidTr="00CE0CC0">
        <w:trPr>
          <w:trHeight w:val="281"/>
        </w:trPr>
        <w:tc>
          <w:tcPr>
            <w:tcW w:w="1346" w:type="dxa"/>
            <w:vMerge/>
            <w:vAlign w:val="center"/>
            <w:hideMark/>
          </w:tcPr>
          <w:p w14:paraId="27EF970F"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2D82E36E" w14:textId="77777777" w:rsidR="007403EE" w:rsidRPr="00544A96" w:rsidRDefault="007403EE" w:rsidP="00CE0CC0">
            <w:pPr>
              <w:numPr>
                <w:ilvl w:val="12"/>
                <w:numId w:val="0"/>
              </w:num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Selagem / abertura</w:t>
            </w:r>
          </w:p>
        </w:tc>
        <w:tc>
          <w:tcPr>
            <w:tcW w:w="1276" w:type="dxa"/>
          </w:tcPr>
          <w:p w14:paraId="115BC9A8"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0953EB94"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7381536C"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63D7069E" w14:textId="77777777" w:rsidTr="00CE0CC0">
        <w:trPr>
          <w:trHeight w:val="262"/>
        </w:trPr>
        <w:tc>
          <w:tcPr>
            <w:tcW w:w="1346" w:type="dxa"/>
            <w:vMerge/>
            <w:vAlign w:val="center"/>
            <w:hideMark/>
          </w:tcPr>
          <w:p w14:paraId="5D69A7B6"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3953E076" w14:textId="77777777" w:rsidR="007403EE" w:rsidRPr="00544A96" w:rsidRDefault="007403EE" w:rsidP="00CE0CC0">
            <w:pPr>
              <w:numPr>
                <w:ilvl w:val="12"/>
                <w:numId w:val="0"/>
              </w:num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Manuseio</w:t>
            </w:r>
          </w:p>
        </w:tc>
        <w:tc>
          <w:tcPr>
            <w:tcW w:w="1276" w:type="dxa"/>
          </w:tcPr>
          <w:p w14:paraId="61D6E58F"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0C317EDC"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61DC8494"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00B0E117" w14:textId="77777777" w:rsidTr="00CE0CC0">
        <w:trPr>
          <w:trHeight w:val="279"/>
        </w:trPr>
        <w:tc>
          <w:tcPr>
            <w:tcW w:w="1346" w:type="dxa"/>
            <w:vMerge w:val="restart"/>
            <w:vAlign w:val="center"/>
            <w:hideMark/>
          </w:tcPr>
          <w:p w14:paraId="4B25C7F8"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Manopla</w:t>
            </w:r>
          </w:p>
        </w:tc>
        <w:tc>
          <w:tcPr>
            <w:tcW w:w="3402" w:type="dxa"/>
            <w:hideMark/>
          </w:tcPr>
          <w:p w14:paraId="03755681"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Manuseio</w:t>
            </w:r>
          </w:p>
        </w:tc>
        <w:tc>
          <w:tcPr>
            <w:tcW w:w="1276" w:type="dxa"/>
          </w:tcPr>
          <w:p w14:paraId="47844B6F"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394EC07C"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1D3B22C0"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413CF18E" w14:textId="77777777" w:rsidTr="00CE0CC0">
        <w:trPr>
          <w:trHeight w:val="268"/>
        </w:trPr>
        <w:tc>
          <w:tcPr>
            <w:tcW w:w="1346" w:type="dxa"/>
            <w:vMerge/>
            <w:vAlign w:val="center"/>
            <w:hideMark/>
          </w:tcPr>
          <w:p w14:paraId="1CB7F1D2"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57C4BD30"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Formato</w:t>
            </w:r>
          </w:p>
        </w:tc>
        <w:tc>
          <w:tcPr>
            <w:tcW w:w="1276" w:type="dxa"/>
          </w:tcPr>
          <w:p w14:paraId="319AACBF"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15E1F681"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18BA618C"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3D643077" w14:textId="77777777" w:rsidTr="00CE0CC0">
        <w:trPr>
          <w:trHeight w:val="269"/>
        </w:trPr>
        <w:tc>
          <w:tcPr>
            <w:tcW w:w="1346" w:type="dxa"/>
            <w:vMerge/>
            <w:vAlign w:val="center"/>
            <w:hideMark/>
          </w:tcPr>
          <w:p w14:paraId="5A0BA92E"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0C662653"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Trava</w:t>
            </w:r>
          </w:p>
        </w:tc>
        <w:tc>
          <w:tcPr>
            <w:tcW w:w="1276" w:type="dxa"/>
          </w:tcPr>
          <w:p w14:paraId="45D9051C"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31A5DD89"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4330ACDB"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65B0FDC9" w14:textId="77777777" w:rsidTr="00CE0CC0">
        <w:trPr>
          <w:trHeight w:val="269"/>
        </w:trPr>
        <w:tc>
          <w:tcPr>
            <w:tcW w:w="1346" w:type="dxa"/>
            <w:vMerge/>
            <w:vAlign w:val="center"/>
            <w:hideMark/>
          </w:tcPr>
          <w:p w14:paraId="47A41614"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7CEFD6BA"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Manejo</w:t>
            </w:r>
          </w:p>
        </w:tc>
        <w:tc>
          <w:tcPr>
            <w:tcW w:w="1276" w:type="dxa"/>
          </w:tcPr>
          <w:p w14:paraId="180D9921"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5CB84EB1"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25AFD5FC"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1D954ED5" w14:textId="77777777" w:rsidTr="00CE0CC0">
        <w:trPr>
          <w:trHeight w:val="277"/>
        </w:trPr>
        <w:tc>
          <w:tcPr>
            <w:tcW w:w="1346" w:type="dxa"/>
            <w:vMerge w:val="restart"/>
            <w:vAlign w:val="center"/>
            <w:hideMark/>
          </w:tcPr>
          <w:p w14:paraId="5204EEAC"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cateter</w:t>
            </w:r>
          </w:p>
        </w:tc>
        <w:tc>
          <w:tcPr>
            <w:tcW w:w="3402" w:type="dxa"/>
            <w:hideMark/>
          </w:tcPr>
          <w:p w14:paraId="2245107B"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Comprimento</w:t>
            </w:r>
          </w:p>
        </w:tc>
        <w:tc>
          <w:tcPr>
            <w:tcW w:w="1276" w:type="dxa"/>
          </w:tcPr>
          <w:p w14:paraId="4E9609E9"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6D071791"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44201368"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19F69DB6" w14:textId="77777777" w:rsidTr="00CE0CC0">
        <w:trPr>
          <w:trHeight w:val="113"/>
        </w:trPr>
        <w:tc>
          <w:tcPr>
            <w:tcW w:w="1346" w:type="dxa"/>
            <w:vMerge/>
            <w:vAlign w:val="center"/>
            <w:hideMark/>
          </w:tcPr>
          <w:p w14:paraId="03FDF0E3"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400EEE16"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Diâmetro</w:t>
            </w:r>
          </w:p>
        </w:tc>
        <w:tc>
          <w:tcPr>
            <w:tcW w:w="1276" w:type="dxa"/>
          </w:tcPr>
          <w:p w14:paraId="17D08F9F"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37228122"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41C0BBEF"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58E72A7C" w14:textId="77777777" w:rsidTr="00CE0CC0">
        <w:trPr>
          <w:trHeight w:val="113"/>
        </w:trPr>
        <w:tc>
          <w:tcPr>
            <w:tcW w:w="1346" w:type="dxa"/>
            <w:vMerge/>
            <w:vAlign w:val="center"/>
            <w:hideMark/>
          </w:tcPr>
          <w:p w14:paraId="250D1973"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02960B73"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Flexibilidade</w:t>
            </w:r>
          </w:p>
        </w:tc>
        <w:tc>
          <w:tcPr>
            <w:tcW w:w="1276" w:type="dxa"/>
          </w:tcPr>
          <w:p w14:paraId="5141F6DE"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6AA8966A"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609F4356"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7523C650" w14:textId="77777777" w:rsidTr="00CE0CC0">
        <w:trPr>
          <w:trHeight w:val="113"/>
        </w:trPr>
        <w:tc>
          <w:tcPr>
            <w:tcW w:w="1346" w:type="dxa"/>
            <w:vMerge/>
            <w:vAlign w:val="center"/>
            <w:hideMark/>
          </w:tcPr>
          <w:p w14:paraId="3755B4A2"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6DFF7FAB"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Radiopacidade</w:t>
            </w:r>
          </w:p>
        </w:tc>
        <w:tc>
          <w:tcPr>
            <w:tcW w:w="1276" w:type="dxa"/>
          </w:tcPr>
          <w:p w14:paraId="7DD1B4A2"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710BB23F"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68C1FD6A"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021BC0D8" w14:textId="77777777" w:rsidTr="00CE0CC0">
        <w:trPr>
          <w:trHeight w:val="113"/>
        </w:trPr>
        <w:tc>
          <w:tcPr>
            <w:tcW w:w="1346" w:type="dxa"/>
            <w:vMerge/>
            <w:vAlign w:val="center"/>
            <w:hideMark/>
          </w:tcPr>
          <w:p w14:paraId="787BE019"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435114CB"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Revestimento</w:t>
            </w:r>
          </w:p>
        </w:tc>
        <w:tc>
          <w:tcPr>
            <w:tcW w:w="1276" w:type="dxa"/>
          </w:tcPr>
          <w:p w14:paraId="18979760"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0A96F95F"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5CE96D87"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678B08D8" w14:textId="77777777" w:rsidTr="00CE0CC0">
        <w:trPr>
          <w:trHeight w:val="94"/>
        </w:trPr>
        <w:tc>
          <w:tcPr>
            <w:tcW w:w="1346" w:type="dxa"/>
            <w:vMerge w:val="restart"/>
            <w:vAlign w:val="center"/>
            <w:hideMark/>
          </w:tcPr>
          <w:p w14:paraId="7DC1C80D"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cesto</w:t>
            </w:r>
          </w:p>
        </w:tc>
        <w:tc>
          <w:tcPr>
            <w:tcW w:w="3402" w:type="dxa"/>
            <w:hideMark/>
          </w:tcPr>
          <w:p w14:paraId="0E2493AA"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Corte</w:t>
            </w:r>
          </w:p>
        </w:tc>
        <w:tc>
          <w:tcPr>
            <w:tcW w:w="1276" w:type="dxa"/>
          </w:tcPr>
          <w:p w14:paraId="2C418B65"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698D62BA"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70116CE2"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2B379BB0" w14:textId="77777777" w:rsidTr="00CE0CC0">
        <w:trPr>
          <w:trHeight w:val="93"/>
        </w:trPr>
        <w:tc>
          <w:tcPr>
            <w:tcW w:w="1346" w:type="dxa"/>
            <w:vMerge/>
            <w:vAlign w:val="center"/>
            <w:hideMark/>
          </w:tcPr>
          <w:p w14:paraId="5BDF324A"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3402" w:type="dxa"/>
            <w:hideMark/>
          </w:tcPr>
          <w:p w14:paraId="1C992956"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Formato</w:t>
            </w:r>
          </w:p>
        </w:tc>
        <w:tc>
          <w:tcPr>
            <w:tcW w:w="1276" w:type="dxa"/>
          </w:tcPr>
          <w:p w14:paraId="3AD383A9"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5F6EC5CE"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37A760C1"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3EE0D995" w14:textId="77777777" w:rsidTr="00CE0CC0">
        <w:trPr>
          <w:trHeight w:val="93"/>
        </w:trPr>
        <w:tc>
          <w:tcPr>
            <w:tcW w:w="4748" w:type="dxa"/>
            <w:gridSpan w:val="2"/>
            <w:vAlign w:val="center"/>
          </w:tcPr>
          <w:p w14:paraId="0F5C8509" w14:textId="77777777" w:rsidR="007403EE" w:rsidRPr="00544A96" w:rsidRDefault="007403EE" w:rsidP="00CE0CC0">
            <w:pPr>
              <w:spacing w:after="0" w:line="240" w:lineRule="auto"/>
              <w:rPr>
                <w:rFonts w:ascii="Times New Roman" w:eastAsia="Times New Roman" w:hAnsi="Times New Roman" w:cs="Times New Roman"/>
                <w:lang w:eastAsia="pt-BR"/>
              </w:rPr>
            </w:pPr>
          </w:p>
        </w:tc>
        <w:tc>
          <w:tcPr>
            <w:tcW w:w="1276" w:type="dxa"/>
          </w:tcPr>
          <w:p w14:paraId="6B68526E"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1276" w:type="dxa"/>
          </w:tcPr>
          <w:p w14:paraId="1C2F2D97"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c>
          <w:tcPr>
            <w:tcW w:w="2244" w:type="dxa"/>
          </w:tcPr>
          <w:p w14:paraId="58F4B56C"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bl>
    <w:p w14:paraId="530811CE" w14:textId="77777777" w:rsidR="007403EE" w:rsidRPr="00544A96" w:rsidRDefault="007403EE" w:rsidP="007403EE">
      <w:pPr>
        <w:spacing w:after="0" w:line="240" w:lineRule="auto"/>
        <w:rPr>
          <w:rFonts w:ascii="Times New Roman" w:eastAsia="Times New Roman" w:hAnsi="Times New Roman" w:cs="Times New Roman"/>
          <w:sz w:val="16"/>
          <w:szCs w:val="16"/>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6"/>
      </w:tblGrid>
      <w:tr w:rsidR="007403EE" w:rsidRPr="00544A96" w14:paraId="571512AA" w14:textId="77777777" w:rsidTr="00CE0CC0">
        <w:trPr>
          <w:trHeight w:val="470"/>
        </w:trPr>
        <w:tc>
          <w:tcPr>
            <w:tcW w:w="9546" w:type="dxa"/>
          </w:tcPr>
          <w:p w14:paraId="779FDC28"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Observações  adicionais:</w:t>
            </w:r>
          </w:p>
          <w:p w14:paraId="4ACDDFF2"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2A35C140" w14:textId="77777777" w:rsidTr="00CE0CC0">
        <w:trPr>
          <w:trHeight w:val="450"/>
        </w:trPr>
        <w:tc>
          <w:tcPr>
            <w:tcW w:w="9546" w:type="dxa"/>
          </w:tcPr>
          <w:p w14:paraId="5E79F619"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 xml:space="preserve"> Produto aprovado?       SIM    (    )       NÂO      (   )</w:t>
            </w:r>
          </w:p>
          <w:p w14:paraId="07E2FDF8"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p>
        </w:tc>
      </w:tr>
      <w:tr w:rsidR="007403EE" w:rsidRPr="00544A96" w14:paraId="2DCA2E70" w14:textId="77777777" w:rsidTr="00CE0CC0">
        <w:trPr>
          <w:trHeight w:val="538"/>
        </w:trPr>
        <w:tc>
          <w:tcPr>
            <w:tcW w:w="9546" w:type="dxa"/>
            <w:hideMark/>
          </w:tcPr>
          <w:p w14:paraId="6B4389E4" w14:textId="77777777" w:rsidR="007403EE" w:rsidRPr="00544A96" w:rsidRDefault="007403EE" w:rsidP="00CE0CC0">
            <w:pPr>
              <w:spacing w:after="0" w:line="240" w:lineRule="auto"/>
              <w:rPr>
                <w:rFonts w:ascii="Times New Roman" w:eastAsia="Times New Roman" w:hAnsi="Times New Roman" w:cs="Times New Roman"/>
                <w:sz w:val="20"/>
                <w:szCs w:val="20"/>
                <w:lang w:eastAsia="pt-BR"/>
              </w:rPr>
            </w:pPr>
            <w:r w:rsidRPr="00544A96">
              <w:rPr>
                <w:rFonts w:ascii="Times New Roman" w:eastAsia="Times New Roman" w:hAnsi="Times New Roman" w:cs="Times New Roman"/>
                <w:sz w:val="20"/>
                <w:szCs w:val="20"/>
                <w:lang w:eastAsia="pt-BR"/>
              </w:rPr>
              <w:t xml:space="preserve"> Avaliador </w:t>
            </w:r>
          </w:p>
          <w:p w14:paraId="190DE146" w14:textId="77777777" w:rsidR="007403EE" w:rsidRPr="00544A96" w:rsidRDefault="007403EE" w:rsidP="00CE0CC0">
            <w:pPr>
              <w:spacing w:after="0" w:line="240" w:lineRule="auto"/>
              <w:rPr>
                <w:rFonts w:ascii="Times New Roman" w:eastAsia="Times New Roman" w:hAnsi="Times New Roman" w:cs="Times New Roman"/>
                <w:sz w:val="16"/>
                <w:szCs w:val="16"/>
                <w:lang w:eastAsia="pt-BR"/>
              </w:rPr>
            </w:pPr>
            <w:r w:rsidRPr="00544A96">
              <w:rPr>
                <w:rFonts w:ascii="Times New Roman" w:eastAsia="Times New Roman" w:hAnsi="Times New Roman" w:cs="Times New Roman"/>
                <w:sz w:val="20"/>
                <w:szCs w:val="20"/>
                <w:lang w:eastAsia="pt-BR"/>
              </w:rPr>
              <w:t>(</w:t>
            </w:r>
            <w:r w:rsidRPr="00544A96">
              <w:rPr>
                <w:rFonts w:ascii="Times New Roman" w:eastAsia="Times New Roman" w:hAnsi="Times New Roman" w:cs="Times New Roman"/>
                <w:sz w:val="16"/>
                <w:szCs w:val="16"/>
                <w:lang w:eastAsia="pt-BR"/>
              </w:rPr>
              <w:t xml:space="preserve"> nome /carimbo)   _______________________________________________________________Data:_______________________________</w:t>
            </w:r>
          </w:p>
          <w:p w14:paraId="4487EE35" w14:textId="77777777" w:rsidR="007403EE" w:rsidRPr="00544A96" w:rsidRDefault="007403EE" w:rsidP="00CE0CC0">
            <w:pPr>
              <w:spacing w:after="0" w:line="240" w:lineRule="auto"/>
              <w:rPr>
                <w:rFonts w:ascii="Times New Roman" w:eastAsia="Times New Roman" w:hAnsi="Times New Roman" w:cs="Times New Roman"/>
                <w:sz w:val="16"/>
                <w:szCs w:val="16"/>
                <w:lang w:eastAsia="pt-BR"/>
              </w:rPr>
            </w:pPr>
            <w:r w:rsidRPr="00544A96">
              <w:rPr>
                <w:rFonts w:ascii="Times New Roman" w:eastAsia="Times New Roman" w:hAnsi="Times New Roman" w:cs="Times New Roman"/>
                <w:sz w:val="16"/>
                <w:szCs w:val="16"/>
                <w:lang w:eastAsia="pt-BR"/>
              </w:rPr>
              <w:t xml:space="preserve">                                                                                       </w:t>
            </w:r>
          </w:p>
        </w:tc>
      </w:tr>
    </w:tbl>
    <w:p w14:paraId="40644798" w14:textId="77777777" w:rsidR="007403EE" w:rsidRDefault="007403EE" w:rsidP="007403EE"/>
    <w:p w14:paraId="621B61F1" w14:textId="77777777" w:rsidR="007403EE" w:rsidRDefault="007403EE" w:rsidP="007403EE"/>
    <w:p w14:paraId="4F893E94" w14:textId="77777777" w:rsidR="007403EE" w:rsidRDefault="007403EE" w:rsidP="007403EE"/>
    <w:p w14:paraId="084DC37D" w14:textId="77777777" w:rsidR="007403EE" w:rsidRDefault="007403EE">
      <w:pPr>
        <w:rPr>
          <w:rFonts w:eastAsia="Times New Roman" w:cstheme="minorHAnsi"/>
          <w:b/>
          <w:bCs/>
          <w:sz w:val="16"/>
          <w:szCs w:val="16"/>
          <w:u w:val="single"/>
        </w:rPr>
      </w:pPr>
      <w:r>
        <w:rPr>
          <w:rFonts w:eastAsia="Times New Roman" w:cstheme="minorHAnsi"/>
          <w:b/>
          <w:bCs/>
          <w:sz w:val="16"/>
          <w:szCs w:val="16"/>
          <w:u w:val="single"/>
        </w:rPr>
        <w:br w:type="page"/>
      </w:r>
    </w:p>
    <w:p w14:paraId="5F32A069" w14:textId="1205EC7A" w:rsidR="007403EE" w:rsidRPr="00544A96" w:rsidRDefault="007403EE" w:rsidP="007403EE">
      <w:pPr>
        <w:tabs>
          <w:tab w:val="left" w:pos="345"/>
          <w:tab w:val="center" w:pos="4252"/>
          <w:tab w:val="right" w:pos="8504"/>
        </w:tabs>
        <w:spacing w:after="0" w:line="240" w:lineRule="auto"/>
        <w:jc w:val="center"/>
        <w:rPr>
          <w:rFonts w:eastAsia="Times New Roman" w:cstheme="minorHAnsi"/>
          <w:b/>
          <w:bCs/>
          <w:sz w:val="16"/>
          <w:szCs w:val="16"/>
          <w:u w:val="single"/>
        </w:rPr>
      </w:pPr>
      <w:r w:rsidRPr="00544A96">
        <w:rPr>
          <w:rFonts w:eastAsia="Times New Roman" w:cstheme="minorHAnsi"/>
          <w:b/>
          <w:bCs/>
          <w:sz w:val="16"/>
          <w:szCs w:val="16"/>
          <w:u w:val="single"/>
        </w:rPr>
        <w:t>REQUISITOS A SEREM  AVALIADOS NAS AMOSTRAS</w:t>
      </w:r>
    </w:p>
    <w:p w14:paraId="3440C485" w14:textId="77777777" w:rsidR="007403EE" w:rsidRPr="00544A96" w:rsidRDefault="007403EE" w:rsidP="007403EE">
      <w:pPr>
        <w:tabs>
          <w:tab w:val="left" w:pos="345"/>
          <w:tab w:val="center" w:pos="4252"/>
          <w:tab w:val="right" w:pos="8504"/>
        </w:tabs>
        <w:spacing w:after="120" w:line="240" w:lineRule="auto"/>
        <w:jc w:val="center"/>
        <w:rPr>
          <w:rFonts w:eastAsia="Times New Roman" w:cstheme="minorHAnsi"/>
          <w:b/>
          <w:bCs/>
          <w:sz w:val="16"/>
          <w:szCs w:val="16"/>
          <w:u w:val="single"/>
        </w:rPr>
      </w:pPr>
      <w:r w:rsidRPr="00544A96">
        <w:rPr>
          <w:rFonts w:eastAsia="Times New Roman" w:cstheme="minorHAnsi"/>
          <w:b/>
          <w:bCs/>
          <w:sz w:val="16"/>
          <w:szCs w:val="16"/>
          <w:u w:val="single"/>
        </w:rPr>
        <w:t>DE PRODUTOS MÉDICO HOSPITALARES</w:t>
      </w:r>
    </w:p>
    <w:p w14:paraId="33BFFD21" w14:textId="77777777" w:rsidR="007403EE" w:rsidRPr="00544A96" w:rsidRDefault="007403EE" w:rsidP="007403EE">
      <w:pPr>
        <w:tabs>
          <w:tab w:val="left" w:pos="345"/>
          <w:tab w:val="center" w:pos="4252"/>
          <w:tab w:val="right" w:pos="8504"/>
        </w:tabs>
        <w:spacing w:after="120" w:line="240" w:lineRule="auto"/>
        <w:jc w:val="center"/>
        <w:rPr>
          <w:rFonts w:eastAsia="Times New Roman" w:cstheme="minorHAnsi"/>
          <w:b/>
          <w:bCs/>
          <w:sz w:val="16"/>
          <w:szCs w:val="16"/>
          <w:u w:val="single"/>
        </w:rPr>
      </w:pPr>
    </w:p>
    <w:p w14:paraId="675EBA85" w14:textId="77777777" w:rsidR="007403EE" w:rsidRPr="00544A96" w:rsidRDefault="007403EE" w:rsidP="007403EE">
      <w:pPr>
        <w:tabs>
          <w:tab w:val="left" w:pos="345"/>
          <w:tab w:val="center" w:pos="4252"/>
          <w:tab w:val="right" w:pos="8504"/>
        </w:tabs>
        <w:spacing w:after="120" w:line="240" w:lineRule="auto"/>
        <w:ind w:left="-567" w:firstLine="567"/>
        <w:rPr>
          <w:rFonts w:eastAsia="Times New Roman" w:cstheme="minorHAnsi"/>
          <w:bCs/>
          <w:sz w:val="16"/>
          <w:szCs w:val="16"/>
        </w:rPr>
      </w:pPr>
      <w:r w:rsidRPr="00544A96">
        <w:rPr>
          <w:rFonts w:eastAsia="Times New Roman" w:cstheme="minorHAnsi"/>
          <w:bCs/>
          <w:sz w:val="16"/>
          <w:szCs w:val="16"/>
        </w:rPr>
        <w:t xml:space="preserve">Processo:                                          Pregão:                                   </w:t>
      </w:r>
      <w:r>
        <w:rPr>
          <w:rFonts w:eastAsia="Times New Roman" w:cstheme="minorHAnsi"/>
          <w:bCs/>
          <w:sz w:val="16"/>
          <w:szCs w:val="16"/>
        </w:rPr>
        <w:t xml:space="preserve">                                                                                           </w:t>
      </w:r>
      <w:r w:rsidRPr="00544A96">
        <w:rPr>
          <w:rFonts w:eastAsia="Times New Roman" w:cstheme="minorHAnsi"/>
          <w:bCs/>
          <w:sz w:val="16"/>
          <w:szCs w:val="16"/>
        </w:rPr>
        <w:t xml:space="preserve">   Item: </w:t>
      </w:r>
      <w:r>
        <w:rPr>
          <w:rFonts w:eastAsia="Times New Roman" w:cstheme="minorHAnsi"/>
          <w:bCs/>
          <w:sz w:val="16"/>
          <w:szCs w:val="16"/>
        </w:rPr>
        <w:t>04</w:t>
      </w:r>
    </w:p>
    <w:p w14:paraId="382670DC" w14:textId="77777777" w:rsidR="007403EE" w:rsidRPr="00544A96" w:rsidRDefault="007403EE" w:rsidP="007403EE">
      <w:pPr>
        <w:tabs>
          <w:tab w:val="left" w:pos="345"/>
          <w:tab w:val="center" w:pos="4252"/>
          <w:tab w:val="right" w:pos="8504"/>
        </w:tabs>
        <w:spacing w:after="120" w:line="240" w:lineRule="auto"/>
        <w:rPr>
          <w:rFonts w:eastAsia="Times New Roman" w:cstheme="minorHAnsi"/>
          <w:sz w:val="16"/>
          <w:szCs w:val="16"/>
        </w:rPr>
      </w:pPr>
      <w:r w:rsidRPr="00544A96">
        <w:rPr>
          <w:rFonts w:eastAsia="Times New Roman" w:cstheme="minorHAnsi"/>
          <w:bCs/>
          <w:sz w:val="16"/>
          <w:szCs w:val="16"/>
        </w:rPr>
        <w:t>Código /Descritivo:</w:t>
      </w:r>
      <w:r w:rsidRPr="00544A96">
        <w:rPr>
          <w:rFonts w:eastAsia="Times New Roman" w:cstheme="minorHAnsi"/>
          <w:sz w:val="16"/>
          <w:szCs w:val="16"/>
        </w:rPr>
        <w:t xml:space="preserve"> </w:t>
      </w:r>
      <w:r w:rsidRPr="00544A96">
        <w:rPr>
          <w:rFonts w:eastAsia="Times New Roman" w:cstheme="minorHAnsi"/>
          <w:bCs/>
          <w:sz w:val="16"/>
          <w:szCs w:val="16"/>
        </w:rPr>
        <w:t>65060212-GRAMPEADOR CIRURGICO PARA TELAS  COM NO MINIMO 12 GRAMPOS DE SUTURA ABSORVIVEL, COM HASTE DE 36CM COMPRIMENTO APROXIMADAMENTE, DIAMETRO 5MM, COMPOSTO POLIDIOXANONA GLICOLIDA E LACTIDA OU SIMILAR, DE USO DECARTAVEL EM EMBALAGEM QUE GARANTA A INTEGRIDADE DO PRODUTO, A APRESENTACAO DO PRODUTO DEVERA OBEDECER A LEGISLACAO ATUAL VIGENTE</w:t>
      </w:r>
    </w:p>
    <w:p w14:paraId="35C47B05" w14:textId="77777777" w:rsidR="007403EE" w:rsidRPr="00544A96" w:rsidRDefault="007403EE" w:rsidP="007403EE">
      <w:pPr>
        <w:spacing w:after="0" w:line="240" w:lineRule="auto"/>
        <w:rPr>
          <w:rFonts w:eastAsia="Times New Roman" w:cstheme="minorHAnsi"/>
          <w:sz w:val="16"/>
          <w:szCs w:val="16"/>
        </w:rPr>
      </w:pPr>
    </w:p>
    <w:p w14:paraId="4DB03327" w14:textId="77777777" w:rsidR="007403EE" w:rsidRPr="00544A96" w:rsidRDefault="007403EE" w:rsidP="007403EE">
      <w:pPr>
        <w:spacing w:after="0" w:line="240" w:lineRule="auto"/>
        <w:rPr>
          <w:rFonts w:eastAsia="Times New Roman" w:cstheme="minorHAnsi"/>
          <w:sz w:val="16"/>
          <w:szCs w:val="16"/>
        </w:rPr>
      </w:pPr>
      <w:r w:rsidRPr="00544A96">
        <w:rPr>
          <w:rFonts w:eastAsia="Times New Roman" w:cstheme="minorHAnsi"/>
          <w:sz w:val="16"/>
          <w:szCs w:val="16"/>
        </w:rPr>
        <w:t>Licitante /FOR:</w:t>
      </w:r>
    </w:p>
    <w:p w14:paraId="7BA72BD1" w14:textId="77777777" w:rsidR="007403EE" w:rsidRPr="00544A96" w:rsidRDefault="007403EE" w:rsidP="007403EE">
      <w:pPr>
        <w:spacing w:after="0" w:line="240" w:lineRule="auto"/>
        <w:rPr>
          <w:rFonts w:eastAsia="Times New Roman" w:cstheme="minorHAnsi"/>
          <w:sz w:val="16"/>
          <w:szCs w:val="16"/>
        </w:rPr>
      </w:pPr>
    </w:p>
    <w:p w14:paraId="5748EA29" w14:textId="77777777" w:rsidR="007403EE" w:rsidRPr="00544A96" w:rsidRDefault="007403EE" w:rsidP="007403EE">
      <w:pPr>
        <w:spacing w:after="0" w:line="240" w:lineRule="auto"/>
        <w:rPr>
          <w:rFonts w:eastAsia="Times New Roman" w:cstheme="minorHAnsi"/>
          <w:sz w:val="16"/>
          <w:szCs w:val="16"/>
        </w:rPr>
      </w:pPr>
      <w:r w:rsidRPr="00544A96">
        <w:rPr>
          <w:rFonts w:eastAsia="Times New Roman" w:cstheme="minorHAnsi"/>
          <w:sz w:val="16"/>
          <w:szCs w:val="16"/>
        </w:rPr>
        <w:t xml:space="preserve">Marca:                                                     Referência:                </w:t>
      </w:r>
      <w:r>
        <w:rPr>
          <w:rFonts w:eastAsia="Times New Roman" w:cstheme="minorHAnsi"/>
          <w:sz w:val="16"/>
          <w:szCs w:val="16"/>
        </w:rPr>
        <w:t xml:space="preserve">                                                                                               Agrupamento</w:t>
      </w:r>
      <w:r w:rsidRPr="00544A96">
        <w:rPr>
          <w:rFonts w:eastAsia="Times New Roman" w:cstheme="minorHAnsi"/>
          <w:sz w:val="16"/>
          <w:szCs w:val="16"/>
        </w:rPr>
        <w:t>:</w:t>
      </w:r>
    </w:p>
    <w:p w14:paraId="234BFCD7" w14:textId="77777777" w:rsidR="007403EE" w:rsidRPr="00544A96" w:rsidRDefault="007403EE" w:rsidP="007403EE">
      <w:pPr>
        <w:spacing w:after="0" w:line="240" w:lineRule="auto"/>
        <w:rPr>
          <w:rFonts w:eastAsia="Times New Roman" w:cstheme="minorHAnsi"/>
          <w:sz w:val="16"/>
          <w:szCs w:val="16"/>
        </w:rPr>
      </w:pPr>
    </w:p>
    <w:p w14:paraId="352F84B2" w14:textId="77777777" w:rsidR="007403EE" w:rsidRPr="00544A96" w:rsidRDefault="007403EE" w:rsidP="007403EE">
      <w:pPr>
        <w:spacing w:after="200" w:line="276" w:lineRule="auto"/>
        <w:rPr>
          <w:rFonts w:eastAsia="Times New Roman" w:cstheme="minorHAnsi"/>
          <w:sz w:val="16"/>
          <w:szCs w:val="16"/>
        </w:rPr>
      </w:pPr>
      <w:r w:rsidRPr="00544A96">
        <w:rPr>
          <w:rFonts w:eastAsia="Times New Roman" w:cstheme="minorHAnsi"/>
          <w:sz w:val="16"/>
          <w:szCs w:val="16"/>
        </w:rPr>
        <w:t>Registro ANVISA:</w:t>
      </w:r>
    </w:p>
    <w:p w14:paraId="7B026A2A" w14:textId="77777777" w:rsidR="007403EE" w:rsidRPr="00544A96" w:rsidRDefault="007403EE" w:rsidP="007403EE">
      <w:pPr>
        <w:spacing w:after="0" w:line="240" w:lineRule="auto"/>
        <w:rPr>
          <w:rFonts w:eastAsia="Times New Roman" w:cstheme="minorHAnsi"/>
          <w:sz w:val="16"/>
          <w:szCs w:val="16"/>
          <w:lang w:eastAsia="pt-BR"/>
        </w:rPr>
      </w:pPr>
    </w:p>
    <w:tbl>
      <w:tblPr>
        <w:tblW w:w="8726" w:type="dxa"/>
        <w:tblLook w:val="04A0" w:firstRow="1" w:lastRow="0" w:firstColumn="1" w:lastColumn="0" w:noHBand="0" w:noVBand="1"/>
      </w:tblPr>
      <w:tblGrid>
        <w:gridCol w:w="1203"/>
        <w:gridCol w:w="3394"/>
        <w:gridCol w:w="1246"/>
        <w:gridCol w:w="1428"/>
        <w:gridCol w:w="1455"/>
      </w:tblGrid>
      <w:tr w:rsidR="007403EE" w:rsidRPr="00544A96" w14:paraId="6E3720D3" w14:textId="77777777" w:rsidTr="00CE0CC0">
        <w:trPr>
          <w:trHeight w:val="215"/>
        </w:trPr>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14:paraId="26AFD4BB" w14:textId="77777777" w:rsidR="007403EE" w:rsidRPr="00544A96" w:rsidRDefault="007403EE" w:rsidP="00CE0CC0">
            <w:pPr>
              <w:spacing w:after="0" w:line="240" w:lineRule="atLeast"/>
              <w:jc w:val="center"/>
              <w:rPr>
                <w:rFonts w:eastAsia="Times New Roman" w:cstheme="minorHAnsi"/>
                <w:sz w:val="16"/>
                <w:szCs w:val="16"/>
                <w:lang w:eastAsia="pt-BR"/>
              </w:rPr>
            </w:pPr>
            <w:r w:rsidRPr="00544A96">
              <w:rPr>
                <w:rFonts w:eastAsia="Times New Roman" w:cstheme="minorHAnsi"/>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80CCFF"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451BEA" w14:textId="77777777" w:rsidR="007403EE" w:rsidRPr="00544A96" w:rsidRDefault="007403EE" w:rsidP="00CE0CC0">
            <w:pPr>
              <w:spacing w:after="0" w:line="240" w:lineRule="atLeast"/>
              <w:jc w:val="center"/>
              <w:rPr>
                <w:rFonts w:eastAsia="Times New Roman" w:cstheme="minorHAnsi"/>
                <w:sz w:val="16"/>
                <w:szCs w:val="16"/>
                <w:lang w:eastAsia="pt-BR"/>
              </w:rPr>
            </w:pPr>
            <w:r w:rsidRPr="00544A96">
              <w:rPr>
                <w:rFonts w:eastAsia="Times New Roman" w:cstheme="minorHAnsi"/>
                <w:b/>
                <w:bCs/>
                <w:color w:val="000000"/>
                <w:sz w:val="16"/>
                <w:szCs w:val="16"/>
                <w:lang w:eastAsia="pt-BR"/>
              </w:rPr>
              <w:t>INADEQUADO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4CD294" w14:textId="77777777" w:rsidR="007403EE" w:rsidRPr="00544A96" w:rsidRDefault="007403EE" w:rsidP="00CE0CC0">
            <w:pPr>
              <w:spacing w:after="0" w:line="240" w:lineRule="atLeast"/>
              <w:jc w:val="center"/>
              <w:rPr>
                <w:rFonts w:eastAsia="Times New Roman" w:cstheme="minorHAnsi"/>
                <w:sz w:val="16"/>
                <w:szCs w:val="16"/>
                <w:lang w:eastAsia="pt-BR"/>
              </w:rPr>
            </w:pPr>
            <w:r w:rsidRPr="00544A96">
              <w:rPr>
                <w:rFonts w:eastAsia="Times New Roman" w:cstheme="minorHAnsi"/>
                <w:b/>
                <w:bCs/>
                <w:color w:val="000000"/>
                <w:sz w:val="16"/>
                <w:szCs w:val="16"/>
                <w:lang w:eastAsia="pt-BR"/>
              </w:rPr>
              <w:t>JUSTIFICATIVA</w:t>
            </w:r>
          </w:p>
        </w:tc>
      </w:tr>
      <w:tr w:rsidR="007403EE" w:rsidRPr="00544A96" w14:paraId="53EB2333" w14:textId="77777777" w:rsidTr="00CE0CC0">
        <w:trPr>
          <w:trHeight w:val="232"/>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3F32D2C" w14:textId="77777777" w:rsidR="007403EE" w:rsidRPr="00544A96" w:rsidRDefault="007403EE" w:rsidP="00CE0CC0">
            <w:pPr>
              <w:spacing w:after="0" w:line="240" w:lineRule="atLeast"/>
              <w:rPr>
                <w:rFonts w:eastAsia="Times New Roman" w:cstheme="minorHAnsi"/>
                <w:sz w:val="16"/>
                <w:szCs w:val="16"/>
                <w:lang w:eastAsia="pt-BR"/>
              </w:rPr>
            </w:pPr>
            <w:r w:rsidRPr="00544A96">
              <w:rPr>
                <w:rFonts w:eastAsia="Times New Roman" w:cstheme="minorHAnsi"/>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3318C7D4"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58B6D77F" w14:textId="77777777" w:rsidR="007403EE" w:rsidRPr="00544A96" w:rsidRDefault="007403EE" w:rsidP="00CE0CC0">
            <w:pPr>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97607E9"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01A819C"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7FE32C55" w14:textId="77777777" w:rsidTr="00CE0CC0">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B23A15"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66B40AD"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2B9CE8DE" w14:textId="77777777" w:rsidR="007403EE" w:rsidRPr="00544A96" w:rsidRDefault="007403EE" w:rsidP="00CE0CC0">
            <w:pPr>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D9E5315"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DE61C93"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0B089096" w14:textId="77777777" w:rsidTr="00CE0CC0">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28BFAD"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B4E20FF"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14:paraId="3F54A59D" w14:textId="77777777" w:rsidR="007403EE" w:rsidRPr="00544A96" w:rsidRDefault="007403EE" w:rsidP="00CE0CC0">
            <w:pPr>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D623CBF"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CC13485" w14:textId="77777777" w:rsidR="007403EE" w:rsidRPr="00544A96" w:rsidRDefault="007403EE" w:rsidP="00CE0CC0">
            <w:pPr>
              <w:spacing w:after="0" w:line="240" w:lineRule="auto"/>
              <w:rPr>
                <w:rFonts w:eastAsia="Times New Roman" w:cstheme="minorHAnsi"/>
                <w:sz w:val="16"/>
                <w:szCs w:val="16"/>
                <w:lang w:eastAsia="pt-BR"/>
              </w:rPr>
            </w:pPr>
          </w:p>
        </w:tc>
      </w:tr>
    </w:tbl>
    <w:p w14:paraId="629F7BCB" w14:textId="77777777" w:rsidR="007403EE" w:rsidRPr="00544A96" w:rsidRDefault="007403EE" w:rsidP="007403EE">
      <w:pPr>
        <w:spacing w:after="0" w:line="240" w:lineRule="auto"/>
        <w:rPr>
          <w:rFonts w:eastAsia="Times New Roman" w:cstheme="minorHAnsi"/>
          <w:sz w:val="16"/>
          <w:szCs w:val="16"/>
          <w:lang w:eastAsia="pt-BR"/>
        </w:rPr>
      </w:pPr>
    </w:p>
    <w:tbl>
      <w:tblPr>
        <w:tblW w:w="8668" w:type="dxa"/>
        <w:tblLook w:val="04A0" w:firstRow="1" w:lastRow="0" w:firstColumn="1" w:lastColumn="0" w:noHBand="0" w:noVBand="1"/>
      </w:tblPr>
      <w:tblGrid>
        <w:gridCol w:w="3918"/>
        <w:gridCol w:w="1142"/>
        <w:gridCol w:w="1719"/>
        <w:gridCol w:w="1889"/>
      </w:tblGrid>
      <w:tr w:rsidR="007403EE" w:rsidRPr="00544A96" w14:paraId="2E801F76" w14:textId="77777777" w:rsidTr="00CE0CC0">
        <w:trPr>
          <w:trHeight w:val="3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B5D0885" w14:textId="77777777" w:rsidR="007403EE" w:rsidRPr="00544A96" w:rsidRDefault="007403EE" w:rsidP="00CE0CC0">
            <w:pPr>
              <w:spacing w:before="120" w:after="0" w:line="240" w:lineRule="atLeast"/>
              <w:jc w:val="center"/>
              <w:rPr>
                <w:rFonts w:eastAsia="Times New Roman" w:cstheme="minorHAnsi"/>
                <w:sz w:val="16"/>
                <w:szCs w:val="16"/>
                <w:lang w:eastAsia="pt-BR"/>
              </w:rPr>
            </w:pPr>
            <w:r w:rsidRPr="00544A96">
              <w:rPr>
                <w:rFonts w:eastAsia="Times New Roman" w:cstheme="minorHAnsi"/>
                <w:color w:val="000000"/>
                <w:sz w:val="16"/>
                <w:szCs w:val="16"/>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B1C8DC3" w14:textId="77777777" w:rsidR="007403EE" w:rsidRPr="00544A96" w:rsidRDefault="007403EE" w:rsidP="00CE0CC0">
            <w:pPr>
              <w:spacing w:after="0" w:line="240" w:lineRule="atLeast"/>
              <w:jc w:val="center"/>
              <w:rPr>
                <w:rFonts w:eastAsia="Times New Roman" w:cstheme="minorHAnsi"/>
                <w:sz w:val="16"/>
                <w:szCs w:val="16"/>
                <w:lang w:eastAsia="pt-BR"/>
              </w:rPr>
            </w:pPr>
            <w:r w:rsidRPr="00544A96">
              <w:rPr>
                <w:rFonts w:eastAsia="Times New Roman" w:cstheme="minorHAnsi"/>
                <w:sz w:val="16"/>
                <w:szCs w:val="16"/>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1775B90" w14:textId="77777777" w:rsidR="007403EE" w:rsidRPr="00544A96" w:rsidRDefault="007403EE" w:rsidP="00CE0CC0">
            <w:pPr>
              <w:spacing w:after="0" w:line="240" w:lineRule="atLeast"/>
              <w:jc w:val="center"/>
              <w:rPr>
                <w:rFonts w:eastAsia="Times New Roman" w:cstheme="minorHAnsi"/>
                <w:sz w:val="16"/>
                <w:szCs w:val="16"/>
                <w:lang w:eastAsia="pt-BR"/>
              </w:rPr>
            </w:pPr>
            <w:r w:rsidRPr="00544A96">
              <w:rPr>
                <w:rFonts w:eastAsia="Times New Roman" w:cstheme="minorHAnsi"/>
                <w:sz w:val="16"/>
                <w:szCs w:val="16"/>
                <w:lang w:eastAsia="pt-BR"/>
              </w:rPr>
              <w:t>NÃO 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B008878" w14:textId="77777777" w:rsidR="007403EE" w:rsidRPr="00544A96" w:rsidRDefault="007403EE" w:rsidP="00CE0CC0">
            <w:pPr>
              <w:spacing w:after="0" w:line="240" w:lineRule="atLeast"/>
              <w:jc w:val="center"/>
              <w:rPr>
                <w:rFonts w:eastAsia="Times New Roman" w:cstheme="minorHAnsi"/>
                <w:sz w:val="16"/>
                <w:szCs w:val="16"/>
                <w:lang w:eastAsia="pt-BR"/>
              </w:rPr>
            </w:pPr>
            <w:r w:rsidRPr="00544A96">
              <w:rPr>
                <w:rFonts w:eastAsia="Times New Roman" w:cstheme="minorHAnsi"/>
                <w:b/>
                <w:bCs/>
                <w:color w:val="000000"/>
                <w:sz w:val="16"/>
                <w:szCs w:val="16"/>
                <w:lang w:eastAsia="pt-BR"/>
              </w:rPr>
              <w:t>JUSTIFICATIVA</w:t>
            </w:r>
          </w:p>
        </w:tc>
      </w:tr>
      <w:tr w:rsidR="007403EE" w:rsidRPr="00544A96" w14:paraId="67DBCE30" w14:textId="77777777" w:rsidTr="00CE0CC0">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43D0BB"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Empunhadura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8AB47C3"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DECD5AA"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1CD9BB9"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3C3CA7C7" w14:textId="77777777" w:rsidTr="00CE0CC0">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681FA4D"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Mecanismo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6C4744"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BF7001B"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DCBBDC9"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494365C0" w14:textId="77777777" w:rsidTr="00CE0CC0">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DFD5C86"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Acionamento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BD37BB5"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B3DD8D8"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EB4CDAF"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37EFEF6A" w14:textId="77777777" w:rsidTr="00CE0CC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9A352EA"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Resposta aos comandos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9B09E85"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7BE210C"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4067CD5"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3652C7E2" w14:textId="77777777" w:rsidTr="00CE0CC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AC08F0D"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83C9B86"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8272730"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174F87"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3064F93C" w14:textId="77777777" w:rsidTr="00CE0CC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0CAFAC7"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Trava de segurança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6035752"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939B303"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5956C34"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7485AC66" w14:textId="77777777" w:rsidTr="00CE0CC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CBA2D51"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Versatilidade (diferentes tecidos)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D6950F1"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C53298F"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6E1E1B"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2454B9E7" w14:textId="77777777" w:rsidTr="00CE0CC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733C6E8" w14:textId="77777777" w:rsidR="007403EE" w:rsidRPr="00544A96" w:rsidRDefault="007403EE" w:rsidP="00CE0CC0">
            <w:pPr>
              <w:spacing w:after="0" w:line="240" w:lineRule="atLeast"/>
              <w:jc w:val="both"/>
              <w:rPr>
                <w:rFonts w:eastAsia="Times New Roman" w:cstheme="minorHAnsi"/>
                <w:sz w:val="16"/>
                <w:szCs w:val="16"/>
                <w:lang w:eastAsia="pt-BR"/>
              </w:rPr>
            </w:pPr>
            <w:r w:rsidRPr="00544A96">
              <w:rPr>
                <w:rFonts w:eastAsia="Times New Roman" w:cstheme="minorHAnsi"/>
                <w:color w:val="000000"/>
                <w:sz w:val="16"/>
                <w:szCs w:val="16"/>
                <w:lang w:eastAsia="pt-BR"/>
              </w:rPr>
              <w:t>Posicionamento do tecido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86283E1"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66A2128"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086F43E"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7A1B4E28" w14:textId="77777777" w:rsidTr="00CE0CC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16CA26A" w14:textId="77777777" w:rsidR="007403EE" w:rsidRPr="00544A96" w:rsidRDefault="007403EE" w:rsidP="00CE0CC0">
            <w:pPr>
              <w:spacing w:after="0" w:line="240" w:lineRule="atLeast"/>
              <w:rPr>
                <w:rFonts w:eastAsia="Times New Roman" w:cstheme="minorHAnsi"/>
                <w:sz w:val="16"/>
                <w:szCs w:val="16"/>
                <w:lang w:eastAsia="pt-BR"/>
              </w:rPr>
            </w:pPr>
            <w:r w:rsidRPr="00544A96">
              <w:rPr>
                <w:rFonts w:eastAsia="Times New Roman" w:cstheme="minorHAnsi"/>
                <w:color w:val="000000"/>
                <w:sz w:val="16"/>
                <w:szCs w:val="16"/>
                <w:lang w:eastAsia="pt-BR"/>
              </w:rPr>
              <w:t>Linha de corte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F9FB1FF"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C7C5648"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906EF68"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2221658A" w14:textId="77777777" w:rsidTr="00CE0CC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924B85" w14:textId="77777777" w:rsidR="007403EE" w:rsidRPr="00544A96" w:rsidRDefault="007403EE" w:rsidP="00CE0CC0">
            <w:pPr>
              <w:spacing w:after="0" w:line="240" w:lineRule="atLeast"/>
              <w:rPr>
                <w:rFonts w:eastAsia="Times New Roman" w:cstheme="minorHAnsi"/>
                <w:sz w:val="16"/>
                <w:szCs w:val="16"/>
                <w:lang w:eastAsia="pt-BR"/>
              </w:rPr>
            </w:pPr>
            <w:r w:rsidRPr="00544A96">
              <w:rPr>
                <w:rFonts w:eastAsia="Times New Roman" w:cstheme="minorHAnsi"/>
                <w:color w:val="000000"/>
                <w:sz w:val="16"/>
                <w:szCs w:val="16"/>
                <w:lang w:eastAsia="pt-BR"/>
              </w:rPr>
              <w:t>Grampos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B67F1DF"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DB6FFEE"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0853A7B"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1483964F" w14:textId="77777777" w:rsidTr="00CE0CC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6412556" w14:textId="77777777" w:rsidR="007403EE" w:rsidRPr="00544A96" w:rsidRDefault="007403EE" w:rsidP="00CE0CC0">
            <w:pPr>
              <w:spacing w:after="0" w:line="240" w:lineRule="atLeast"/>
              <w:rPr>
                <w:rFonts w:eastAsia="Times New Roman" w:cstheme="minorHAnsi"/>
                <w:sz w:val="16"/>
                <w:szCs w:val="16"/>
                <w:lang w:eastAsia="pt-BR"/>
              </w:rPr>
            </w:pPr>
            <w:r w:rsidRPr="00544A96">
              <w:rPr>
                <w:rFonts w:eastAsia="Times New Roman" w:cstheme="minorHAnsi"/>
                <w:color w:val="000000"/>
                <w:sz w:val="16"/>
                <w:szCs w:val="16"/>
                <w:lang w:eastAsia="pt-BR"/>
              </w:rPr>
              <w:t>Grampeamento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C425C03"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8D0BE06"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B16CB56" w14:textId="77777777" w:rsidR="007403EE" w:rsidRPr="00544A96" w:rsidRDefault="007403EE" w:rsidP="00CE0CC0">
            <w:pPr>
              <w:spacing w:after="0" w:line="240" w:lineRule="auto"/>
              <w:rPr>
                <w:rFonts w:eastAsia="Times New Roman" w:cstheme="minorHAnsi"/>
                <w:sz w:val="16"/>
                <w:szCs w:val="16"/>
                <w:lang w:eastAsia="pt-BR"/>
              </w:rPr>
            </w:pPr>
          </w:p>
        </w:tc>
      </w:tr>
      <w:tr w:rsidR="007403EE" w:rsidRPr="00544A96" w14:paraId="114AB9B4" w14:textId="77777777" w:rsidTr="00CE0CC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72A160A" w14:textId="77777777" w:rsidR="007403EE" w:rsidRPr="00544A96" w:rsidRDefault="007403EE" w:rsidP="00CE0CC0">
            <w:pPr>
              <w:spacing w:after="0" w:line="240" w:lineRule="atLeast"/>
              <w:rPr>
                <w:rFonts w:eastAsia="Times New Roman" w:cstheme="minorHAnsi"/>
                <w:sz w:val="16"/>
                <w:szCs w:val="16"/>
                <w:lang w:eastAsia="pt-BR"/>
              </w:rPr>
            </w:pPr>
            <w:r w:rsidRPr="00544A96">
              <w:rPr>
                <w:rFonts w:eastAsia="Times New Roman" w:cstheme="minorHAnsi"/>
                <w:color w:val="000000"/>
                <w:sz w:val="16"/>
                <w:szCs w:val="16"/>
                <w:lang w:eastAsia="pt-BR"/>
              </w:rPr>
              <w:t>Hemostasia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49C4018" w14:textId="77777777" w:rsidR="007403EE" w:rsidRPr="00544A96" w:rsidRDefault="007403EE" w:rsidP="00CE0CC0">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953B6FB" w14:textId="77777777" w:rsidR="007403EE" w:rsidRPr="00544A96" w:rsidRDefault="007403EE" w:rsidP="00CE0CC0">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B9F81FD" w14:textId="77777777" w:rsidR="007403EE" w:rsidRPr="00544A96" w:rsidRDefault="007403EE" w:rsidP="00CE0CC0">
            <w:pPr>
              <w:spacing w:after="0" w:line="240" w:lineRule="auto"/>
              <w:rPr>
                <w:rFonts w:eastAsia="Times New Roman" w:cstheme="minorHAnsi"/>
                <w:sz w:val="16"/>
                <w:szCs w:val="16"/>
                <w:lang w:eastAsia="pt-BR"/>
              </w:rPr>
            </w:pPr>
          </w:p>
        </w:tc>
      </w:tr>
    </w:tbl>
    <w:p w14:paraId="7AC2EC5A" w14:textId="77777777" w:rsidR="007403EE" w:rsidRPr="00544A96" w:rsidRDefault="007403EE" w:rsidP="007403EE">
      <w:pPr>
        <w:spacing w:after="0" w:line="240" w:lineRule="auto"/>
        <w:rPr>
          <w:rFonts w:eastAsia="Times New Roman" w:cstheme="minorHAnsi"/>
          <w:sz w:val="16"/>
          <w:szCs w:val="16"/>
          <w:lang w:eastAsia="pt-BR"/>
        </w:rPr>
      </w:pPr>
    </w:p>
    <w:tbl>
      <w:tblPr>
        <w:tblW w:w="8642" w:type="dxa"/>
        <w:tblLook w:val="04A0" w:firstRow="1" w:lastRow="0" w:firstColumn="1" w:lastColumn="0" w:noHBand="0" w:noVBand="1"/>
      </w:tblPr>
      <w:tblGrid>
        <w:gridCol w:w="8642"/>
      </w:tblGrid>
      <w:tr w:rsidR="007403EE" w:rsidRPr="00544A96" w14:paraId="29FF4DAA" w14:textId="77777777" w:rsidTr="00CE0CC0">
        <w:tc>
          <w:tcPr>
            <w:tcW w:w="8642" w:type="dxa"/>
            <w:tcBorders>
              <w:top w:val="single" w:sz="4" w:space="0" w:color="000000"/>
              <w:left w:val="single" w:sz="4" w:space="0" w:color="000000"/>
              <w:bottom w:val="single" w:sz="4" w:space="0" w:color="000000"/>
              <w:right w:val="single" w:sz="4" w:space="0" w:color="000000"/>
            </w:tcBorders>
          </w:tcPr>
          <w:p w14:paraId="22F24137" w14:textId="77777777" w:rsidR="007403EE" w:rsidRPr="00544A96" w:rsidRDefault="007403EE" w:rsidP="00CE0CC0">
            <w:pPr>
              <w:spacing w:after="0" w:line="240" w:lineRule="auto"/>
              <w:rPr>
                <w:rFonts w:eastAsia="Times New Roman" w:cstheme="minorHAnsi"/>
                <w:sz w:val="16"/>
                <w:szCs w:val="16"/>
                <w:lang w:eastAsia="pt-BR"/>
              </w:rPr>
            </w:pPr>
          </w:p>
          <w:p w14:paraId="42BCB305" w14:textId="77777777" w:rsidR="007403EE" w:rsidRPr="00544A96" w:rsidRDefault="007403EE" w:rsidP="00CE0CC0">
            <w:pPr>
              <w:spacing w:after="120" w:line="240" w:lineRule="auto"/>
              <w:jc w:val="both"/>
              <w:rPr>
                <w:rFonts w:eastAsia="Times New Roman" w:cstheme="minorHAnsi"/>
                <w:sz w:val="16"/>
                <w:szCs w:val="16"/>
                <w:lang w:eastAsia="pt-BR"/>
              </w:rPr>
            </w:pPr>
            <w:r w:rsidRPr="00544A96">
              <w:rPr>
                <w:rFonts w:eastAsia="Times New Roman" w:cstheme="minorHAnsi"/>
                <w:color w:val="000000"/>
                <w:sz w:val="16"/>
                <w:szCs w:val="16"/>
                <w:lang w:eastAsia="pt-BR"/>
              </w:rPr>
              <w:t>Outras observações:___________________________________________________________________</w:t>
            </w:r>
          </w:p>
          <w:p w14:paraId="5C2CB110" w14:textId="77777777" w:rsidR="007403EE" w:rsidRPr="00544A96" w:rsidRDefault="007403EE" w:rsidP="00CE0CC0">
            <w:pPr>
              <w:spacing w:after="120" w:line="240" w:lineRule="auto"/>
              <w:jc w:val="both"/>
              <w:rPr>
                <w:rFonts w:eastAsia="Times New Roman" w:cstheme="minorHAnsi"/>
                <w:sz w:val="16"/>
                <w:szCs w:val="16"/>
                <w:lang w:eastAsia="pt-BR"/>
              </w:rPr>
            </w:pPr>
            <w:r w:rsidRPr="00544A96">
              <w:rPr>
                <w:rFonts w:eastAsia="Times New Roman" w:cstheme="minorHAnsi"/>
                <w:color w:val="000000"/>
                <w:sz w:val="16"/>
                <w:szCs w:val="16"/>
                <w:lang w:eastAsia="pt-BR"/>
              </w:rPr>
              <w:t>____________________________________________________________________________________</w:t>
            </w:r>
          </w:p>
          <w:p w14:paraId="3991A262" w14:textId="77777777" w:rsidR="007403EE" w:rsidRPr="00544A96" w:rsidRDefault="007403EE" w:rsidP="00CE0CC0">
            <w:pPr>
              <w:spacing w:after="0" w:line="240" w:lineRule="auto"/>
              <w:jc w:val="both"/>
              <w:rPr>
                <w:rFonts w:eastAsia="Times New Roman" w:cstheme="minorHAnsi"/>
                <w:sz w:val="16"/>
                <w:szCs w:val="16"/>
                <w:lang w:eastAsia="pt-BR"/>
              </w:rPr>
            </w:pPr>
            <w:r w:rsidRPr="00544A96">
              <w:rPr>
                <w:rFonts w:eastAsia="Times New Roman" w:cstheme="minorHAnsi"/>
                <w:color w:val="000000"/>
                <w:sz w:val="16"/>
                <w:szCs w:val="16"/>
                <w:lang w:eastAsia="pt-BR"/>
              </w:rPr>
              <w:t>Aprovado:     SIM (  )             NÃO (  )</w:t>
            </w:r>
          </w:p>
          <w:p w14:paraId="230F4ED6" w14:textId="77777777" w:rsidR="007403EE" w:rsidRPr="00544A96" w:rsidRDefault="007403EE" w:rsidP="00CE0CC0">
            <w:pPr>
              <w:spacing w:after="0" w:line="240" w:lineRule="auto"/>
              <w:rPr>
                <w:rFonts w:eastAsia="Times New Roman" w:cstheme="minorHAnsi"/>
                <w:sz w:val="16"/>
                <w:szCs w:val="16"/>
                <w:lang w:eastAsia="pt-BR"/>
              </w:rPr>
            </w:pPr>
          </w:p>
          <w:p w14:paraId="1D503B4A" w14:textId="77777777" w:rsidR="007403EE" w:rsidRPr="00544A96" w:rsidRDefault="007403EE" w:rsidP="00CE0CC0">
            <w:pPr>
              <w:spacing w:after="0" w:line="240" w:lineRule="auto"/>
              <w:jc w:val="both"/>
              <w:rPr>
                <w:rFonts w:eastAsia="Times New Roman" w:cstheme="minorHAnsi"/>
                <w:sz w:val="16"/>
                <w:szCs w:val="16"/>
                <w:lang w:eastAsia="pt-BR"/>
              </w:rPr>
            </w:pPr>
            <w:r w:rsidRPr="00544A96">
              <w:rPr>
                <w:rFonts w:eastAsia="Times New Roman" w:cstheme="minorHAnsi"/>
                <w:color w:val="000000"/>
                <w:sz w:val="16"/>
                <w:szCs w:val="16"/>
                <w:lang w:eastAsia="pt-BR"/>
              </w:rPr>
              <w:t>Responsável: _______________________________________________Data:  _____/_______/_______</w:t>
            </w:r>
          </w:p>
        </w:tc>
      </w:tr>
    </w:tbl>
    <w:p w14:paraId="42534D0C" w14:textId="77777777" w:rsidR="007403EE" w:rsidRDefault="007403EE" w:rsidP="007403EE"/>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7403EE"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HOSPITAL DAS </w:t>
      </w:r>
      <w:r w:rsidRPr="007403EE">
        <w:rPr>
          <w:rFonts w:ascii="Arial" w:eastAsia="Times New Roman" w:hAnsi="Arial" w:cs="Arial"/>
          <w:b/>
          <w:bCs/>
          <w:color w:val="000000"/>
          <w:sz w:val="18"/>
          <w:szCs w:val="18"/>
          <w:lang w:eastAsia="pt-BR"/>
        </w:rPr>
        <w:t>CLÍNICAS DA FACULDADE DE MEDICINA DA UNIVERSIDADE DE SÃO PAULO</w:t>
      </w:r>
    </w:p>
    <w:p w14:paraId="5D7F9936" w14:textId="0F769CC4" w:rsidR="003D577F" w:rsidRPr="007403EE" w:rsidRDefault="003D577F" w:rsidP="007E17FD">
      <w:pPr>
        <w:spacing w:after="0" w:line="240" w:lineRule="auto"/>
        <w:ind w:left="40" w:right="40"/>
        <w:jc w:val="both"/>
        <w:rPr>
          <w:rFonts w:ascii="Arial" w:eastAsia="Times New Roman" w:hAnsi="Arial" w:cs="Arial"/>
          <w:color w:val="000000"/>
          <w:sz w:val="18"/>
          <w:szCs w:val="18"/>
          <w:lang w:eastAsia="pt-BR"/>
        </w:rPr>
      </w:pPr>
      <w:r w:rsidRPr="007403EE">
        <w:rPr>
          <w:rFonts w:ascii="Arial" w:eastAsia="Times New Roman" w:hAnsi="Arial" w:cs="Arial"/>
          <w:b/>
          <w:bCs/>
          <w:color w:val="000000"/>
          <w:sz w:val="18"/>
          <w:szCs w:val="18"/>
          <w:lang w:eastAsia="pt-BR"/>
        </w:rPr>
        <w:t xml:space="preserve">Processo SEI nº </w:t>
      </w:r>
      <w:r w:rsidR="004F3E80" w:rsidRPr="007403EE">
        <w:rPr>
          <w:rFonts w:ascii="Arial" w:eastAsia="Times New Roman" w:hAnsi="Arial" w:cs="Arial"/>
          <w:b/>
          <w:bCs/>
          <w:color w:val="000000"/>
          <w:sz w:val="18"/>
          <w:szCs w:val="18"/>
          <w:lang w:eastAsia="pt-BR"/>
        </w:rPr>
        <w:t>145.00032276/2025-97</w:t>
      </w:r>
    </w:p>
    <w:p w14:paraId="0325826A" w14:textId="77777777" w:rsidR="003D577F" w:rsidRPr="007403EE" w:rsidRDefault="003D577F" w:rsidP="007E17FD">
      <w:pPr>
        <w:spacing w:after="0" w:line="240" w:lineRule="auto"/>
        <w:ind w:left="40" w:right="40"/>
        <w:jc w:val="both"/>
        <w:rPr>
          <w:rFonts w:ascii="Arial" w:eastAsia="Times New Roman" w:hAnsi="Arial" w:cs="Arial"/>
          <w:color w:val="000000"/>
          <w:sz w:val="18"/>
          <w:szCs w:val="18"/>
          <w:lang w:eastAsia="pt-BR"/>
        </w:rPr>
      </w:pPr>
      <w:r w:rsidRPr="007403EE">
        <w:rPr>
          <w:rFonts w:ascii="Arial" w:eastAsia="Times New Roman" w:hAnsi="Arial" w:cs="Arial"/>
          <w:color w:val="000000"/>
          <w:sz w:val="18"/>
          <w:szCs w:val="18"/>
          <w:lang w:eastAsia="pt-BR"/>
        </w:rPr>
        <w:t> </w:t>
      </w:r>
    </w:p>
    <w:p w14:paraId="5108CF29" w14:textId="77777777" w:rsidR="003D577F" w:rsidRPr="007403EE" w:rsidRDefault="003D577F" w:rsidP="007E17FD">
      <w:pPr>
        <w:spacing w:after="0" w:line="240" w:lineRule="auto"/>
        <w:ind w:left="40" w:right="40"/>
        <w:jc w:val="both"/>
        <w:rPr>
          <w:rFonts w:ascii="Arial" w:eastAsia="Times New Roman" w:hAnsi="Arial" w:cs="Arial"/>
          <w:color w:val="000000"/>
          <w:sz w:val="18"/>
          <w:szCs w:val="18"/>
          <w:lang w:eastAsia="pt-BR"/>
        </w:rPr>
      </w:pPr>
      <w:r w:rsidRPr="007403EE">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7403EE" w:rsidRDefault="003D577F" w:rsidP="007E17FD">
      <w:pPr>
        <w:spacing w:after="0" w:line="240" w:lineRule="auto"/>
        <w:ind w:left="40" w:right="40"/>
        <w:jc w:val="both"/>
        <w:rPr>
          <w:rFonts w:ascii="Arial" w:eastAsia="Times New Roman" w:hAnsi="Arial" w:cs="Arial"/>
          <w:color w:val="000000"/>
          <w:sz w:val="18"/>
          <w:szCs w:val="18"/>
          <w:lang w:eastAsia="pt-BR"/>
        </w:rPr>
      </w:pPr>
      <w:r w:rsidRPr="007403EE">
        <w:rPr>
          <w:rFonts w:ascii="Arial" w:eastAsia="Times New Roman" w:hAnsi="Arial" w:cs="Arial"/>
          <w:color w:val="000000"/>
          <w:sz w:val="18"/>
          <w:szCs w:val="18"/>
          <w:lang w:eastAsia="pt-BR"/>
        </w:rPr>
        <w:t> </w:t>
      </w:r>
    </w:p>
    <w:p w14:paraId="534A6FF0" w14:textId="77777777" w:rsidR="003D577F" w:rsidRPr="007403EE" w:rsidRDefault="003D577F" w:rsidP="007E17FD">
      <w:pPr>
        <w:spacing w:after="0" w:line="240" w:lineRule="auto"/>
        <w:ind w:left="40" w:right="40"/>
        <w:jc w:val="both"/>
        <w:rPr>
          <w:rFonts w:ascii="Arial" w:eastAsia="Times New Roman" w:hAnsi="Arial" w:cs="Arial"/>
          <w:color w:val="000000"/>
          <w:sz w:val="18"/>
          <w:szCs w:val="18"/>
          <w:lang w:eastAsia="pt-BR"/>
        </w:rPr>
      </w:pPr>
      <w:r w:rsidRPr="007403EE">
        <w:rPr>
          <w:rFonts w:ascii="Arial" w:eastAsia="Times New Roman" w:hAnsi="Arial" w:cs="Arial"/>
          <w:color w:val="000000"/>
          <w:sz w:val="18"/>
          <w:szCs w:val="18"/>
          <w:lang w:eastAsia="pt-BR"/>
        </w:rPr>
        <w:t> </w:t>
      </w:r>
    </w:p>
    <w:p w14:paraId="69B53196" w14:textId="505C96E9"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7403EE">
        <w:rPr>
          <w:rFonts w:ascii="Arial" w:eastAsia="Times New Roman" w:hAnsi="Arial" w:cs="Arial"/>
          <w:color w:val="000000"/>
          <w:sz w:val="18"/>
          <w:szCs w:val="18"/>
          <w:lang w:eastAsia="pt-BR"/>
        </w:rPr>
        <w:t>O</w:t>
      </w:r>
      <w:r w:rsidRPr="007403EE">
        <w:rPr>
          <w:rFonts w:ascii="Arial" w:eastAsia="Times New Roman" w:hAnsi="Arial" w:cs="Arial"/>
          <w:i/>
          <w:iCs/>
          <w:color w:val="000000"/>
          <w:sz w:val="18"/>
          <w:szCs w:val="18"/>
          <w:lang w:eastAsia="pt-BR"/>
        </w:rPr>
        <w:t> </w:t>
      </w:r>
      <w:r w:rsidRPr="007403EE">
        <w:rPr>
          <w:rFonts w:ascii="Arial" w:eastAsia="Times New Roman" w:hAnsi="Arial" w:cs="Arial"/>
          <w:b/>
          <w:bCs/>
          <w:color w:val="000000"/>
          <w:sz w:val="18"/>
          <w:szCs w:val="18"/>
          <w:lang w:eastAsia="pt-BR"/>
        </w:rPr>
        <w:t>HOSPITAL DAS CLÍNICAS DA FACULDADE DE MEDICINA DA UNIVERSIDADE DE SÃO PAULO,</w:t>
      </w:r>
      <w:r w:rsidRPr="007403EE">
        <w:rPr>
          <w:rFonts w:ascii="Arial" w:eastAsia="Times New Roman" w:hAnsi="Arial" w:cs="Arial"/>
          <w:color w:val="000000"/>
          <w:sz w:val="18"/>
          <w:szCs w:val="18"/>
          <w:lang w:eastAsia="pt-BR"/>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4F3E80" w:rsidRPr="007403EE">
        <w:rPr>
          <w:rFonts w:ascii="Arial" w:eastAsia="Times New Roman" w:hAnsi="Arial" w:cs="Arial"/>
          <w:b/>
          <w:bCs/>
          <w:color w:val="000000"/>
          <w:sz w:val="18"/>
          <w:szCs w:val="18"/>
          <w:lang w:eastAsia="pt-BR"/>
        </w:rPr>
        <w:t>145.00032276/2025-97</w:t>
      </w:r>
      <w:r w:rsidR="00040545" w:rsidRPr="007403EE">
        <w:rPr>
          <w:rFonts w:ascii="Arial" w:eastAsia="Times New Roman" w:hAnsi="Arial" w:cs="Arial"/>
          <w:b/>
          <w:bCs/>
          <w:color w:val="000000"/>
          <w:sz w:val="18"/>
          <w:szCs w:val="18"/>
          <w:lang w:eastAsia="pt-BR"/>
        </w:rPr>
        <w:t xml:space="preserve"> </w:t>
      </w:r>
      <w:r w:rsidRPr="007403EE">
        <w:rPr>
          <w:rFonts w:ascii="Arial" w:eastAsia="Times New Roman" w:hAnsi="Arial" w:cs="Arial"/>
          <w:color w:val="000000"/>
          <w:sz w:val="18"/>
          <w:szCs w:val="18"/>
          <w:lang w:eastAsia="pt-BR"/>
        </w:rPr>
        <w:t xml:space="preserve"> e em observância às disposições da Lei nº 14.133, de 1º de abril de 2021, e demais normas da legislação aplicável, resolvem celebrar o presente Termo de Contrato, decorrente do Pregão Eletrônico nº </w:t>
      </w:r>
      <w:r w:rsidR="00040545" w:rsidRPr="007403EE">
        <w:rPr>
          <w:rFonts w:ascii="Arial" w:eastAsia="Times New Roman" w:hAnsi="Arial" w:cs="Arial"/>
          <w:color w:val="000000"/>
          <w:sz w:val="18"/>
          <w:szCs w:val="18"/>
          <w:lang w:eastAsia="pt-BR"/>
        </w:rPr>
        <w:t>XXX/2026</w:t>
      </w:r>
      <w:r w:rsidRPr="007403EE">
        <w:rPr>
          <w:rFonts w:ascii="Arial" w:eastAsia="Times New Roman" w:hAnsi="Arial" w:cs="Arial"/>
          <w:color w:val="000000"/>
          <w:sz w:val="18"/>
          <w:szCs w:val="18"/>
          <w:lang w:eastAsia="pt-BR"/>
        </w:rPr>
        <w:t>, mediante as cláusulas e</w:t>
      </w:r>
      <w:r w:rsidRPr="00592295">
        <w:rPr>
          <w:rFonts w:ascii="Arial" w:eastAsia="Times New Roman" w:hAnsi="Arial" w:cs="Arial"/>
          <w:color w:val="000000"/>
          <w:sz w:val="18"/>
          <w:szCs w:val="18"/>
          <w:lang w:eastAsia="pt-BR"/>
        </w:rPr>
        <w:t xml:space="preserv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2"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4337173B"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4D0435">
        <w:rPr>
          <w:rFonts w:ascii="Arial" w:eastAsia="Times New Roman" w:hAnsi="Arial" w:cs="Arial"/>
          <w:color w:val="000000"/>
          <w:sz w:val="18"/>
          <w:szCs w:val="18"/>
          <w:lang w:eastAsia="pt-BR"/>
        </w:rPr>
        <w:t xml:space="preserve"> </w:t>
      </w:r>
      <w:r w:rsidR="004D0435" w:rsidRPr="006750F5">
        <w:rPr>
          <w:rFonts w:ascii="Arial" w:eastAsia="Times New Roman" w:hAnsi="Arial" w:cs="Arial"/>
          <w:sz w:val="18"/>
          <w:szCs w:val="18"/>
          <w:lang w:eastAsia="pt-BR"/>
        </w:rPr>
        <w:t>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3"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4"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5"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7"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8"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19"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0"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1"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2"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3"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4"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8"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2"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3"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5"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6"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7"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8"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39"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0"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1"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2"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3"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4"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7"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8"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49"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0"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1"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2"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3"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4"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5"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6"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7"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8"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59"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0"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1"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2"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3"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6FE1C224" w:rsidR="003D577F" w:rsidRPr="007403EE"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4F3E80" w:rsidRPr="007403EE">
        <w:rPr>
          <w:rFonts w:ascii="Arial" w:eastAsia="Times New Roman" w:hAnsi="Arial" w:cs="Arial"/>
          <w:b/>
          <w:bCs/>
          <w:color w:val="000000"/>
          <w:sz w:val="18"/>
          <w:szCs w:val="18"/>
          <w:lang w:eastAsia="pt-BR"/>
        </w:rPr>
        <w:t>145.00032276/2025-97</w:t>
      </w:r>
    </w:p>
    <w:p w14:paraId="1B737C11" w14:textId="77777777" w:rsidR="003D577F" w:rsidRPr="007403EE" w:rsidRDefault="003D577F" w:rsidP="003D577F">
      <w:pPr>
        <w:spacing w:after="165" w:line="240" w:lineRule="auto"/>
        <w:rPr>
          <w:rFonts w:ascii="Arial" w:eastAsia="Times New Roman" w:hAnsi="Arial" w:cs="Arial"/>
          <w:color w:val="000000"/>
          <w:sz w:val="18"/>
          <w:szCs w:val="18"/>
          <w:lang w:eastAsia="pt-BR"/>
        </w:rPr>
      </w:pPr>
      <w:r w:rsidRPr="007403EE">
        <w:rPr>
          <w:rFonts w:ascii="Arial" w:eastAsia="Times New Roman" w:hAnsi="Arial" w:cs="Arial"/>
          <w:b/>
          <w:bCs/>
          <w:color w:val="000000"/>
          <w:sz w:val="18"/>
          <w:szCs w:val="18"/>
          <w:lang w:eastAsia="pt-BR"/>
        </w:rPr>
        <w:t>PREG</w:t>
      </w:r>
      <w:r w:rsidR="00AD38B3" w:rsidRPr="007403EE">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7403EE">
        <w:rPr>
          <w:rFonts w:ascii="Arial" w:eastAsia="Times New Roman" w:hAnsi="Arial" w:cs="Arial"/>
          <w:b/>
          <w:bCs/>
          <w:color w:val="000000"/>
          <w:sz w:val="18"/>
          <w:szCs w:val="18"/>
          <w:lang w:eastAsia="pt-BR"/>
        </w:rPr>
        <w:t>ATA DE REGISTRO DE PREÇOS Nº ......./20</w:t>
      </w:r>
      <w:r w:rsidR="00AD38B3" w:rsidRPr="007403EE">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4"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5"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6"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2F0A2C62"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D0435">
        <w:rPr>
          <w:rFonts w:ascii="Arial" w:hAnsi="Arial" w:cs="Arial"/>
          <w:color w:val="000000"/>
          <w:sz w:val="18"/>
          <w:szCs w:val="18"/>
        </w:rPr>
        <w:t xml:space="preserve"> </w:t>
      </w:r>
      <w:r w:rsidR="004D0435" w:rsidRPr="004D0435">
        <w:rPr>
          <w:rFonts w:ascii="Arial" w:hAnsi="Arial" w:cs="Arial"/>
          <w:color w:val="FF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6"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6AF21454" w14:textId="68A7236A" w:rsidR="003D577F" w:rsidRPr="007403EE" w:rsidRDefault="009157E5" w:rsidP="009E68CA">
      <w:pPr>
        <w:spacing w:after="0" w:line="240" w:lineRule="auto"/>
        <w:ind w:left="60" w:right="60"/>
        <w:jc w:val="center"/>
        <w:rPr>
          <w:rFonts w:ascii="Arial" w:eastAsia="Times New Roman" w:hAnsi="Arial" w:cs="Arial"/>
          <w:color w:val="000000"/>
          <w:sz w:val="18"/>
          <w:szCs w:val="18"/>
          <w:lang w:eastAsia="pt-BR"/>
        </w:rPr>
      </w:pPr>
      <w:r w:rsidRPr="007403EE">
        <w:rPr>
          <w:rFonts w:ascii="Calibri" w:eastAsia="Times New Roman" w:hAnsi="Calibri" w:cs="Calibri"/>
          <w:bCs/>
          <w:color w:val="000000"/>
          <w:lang w:eastAsia="pt-BR"/>
        </w:rPr>
        <w:t>SIMONE ROSA DE OLIVEIRA COSTA</w:t>
      </w:r>
      <w:r w:rsidRPr="007403EE">
        <w:rPr>
          <w:rFonts w:ascii="Calibri" w:eastAsia="Times New Roman" w:hAnsi="Calibri" w:cs="Calibri"/>
          <w:bCs/>
          <w:color w:val="000000"/>
          <w:lang w:eastAsia="pt-BR"/>
        </w:rPr>
        <w:br/>
        <w:t>OFICIAL ADMINISTRATIVO</w:t>
      </w:r>
    </w:p>
    <w:sectPr w:rsidR="003D577F" w:rsidRPr="007403EE" w:rsidSect="0085575B">
      <w:headerReference w:type="default" r:id="rId178"/>
      <w:footerReference w:type="default" r:id="rId179"/>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D904E" w14:textId="77777777" w:rsidR="004F3E80" w:rsidRDefault="004F3E80" w:rsidP="00445FE1">
      <w:pPr>
        <w:spacing w:after="0" w:line="240" w:lineRule="auto"/>
      </w:pPr>
      <w:r>
        <w:separator/>
      </w:r>
    </w:p>
  </w:endnote>
  <w:endnote w:type="continuationSeparator" w:id="0">
    <w:p w14:paraId="07C83620" w14:textId="77777777" w:rsidR="004F3E80" w:rsidRDefault="004F3E80"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4F3E80" w:rsidRDefault="004F3E80">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1AA3407C" w:rsidR="004F3E80" w:rsidRDefault="004F3E8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F185A">
                            <w:rPr>
                              <w:rFonts w:ascii="Times New Roman"/>
                              <w:noProof/>
                              <w:sz w:val="18"/>
                            </w:rPr>
                            <w:t>55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F185A">
                            <w:rPr>
                              <w:rFonts w:ascii="Times New Roman"/>
                              <w:noProof/>
                              <w:spacing w:val="-10"/>
                              <w:sz w:val="18"/>
                            </w:rPr>
                            <w:t>55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1AA3407C" w:rsidR="004F3E80" w:rsidRDefault="004F3E8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F185A">
                      <w:rPr>
                        <w:rFonts w:ascii="Times New Roman"/>
                        <w:noProof/>
                        <w:sz w:val="18"/>
                      </w:rPr>
                      <w:t>55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F185A">
                      <w:rPr>
                        <w:rFonts w:ascii="Times New Roman"/>
                        <w:noProof/>
                        <w:spacing w:val="-10"/>
                        <w:sz w:val="18"/>
                      </w:rPr>
                      <w:t>55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157A3" w14:textId="77777777" w:rsidR="004F3E80" w:rsidRDefault="004F3E80" w:rsidP="00445FE1">
      <w:pPr>
        <w:spacing w:after="0" w:line="240" w:lineRule="auto"/>
      </w:pPr>
      <w:r>
        <w:separator/>
      </w:r>
    </w:p>
  </w:footnote>
  <w:footnote w:type="continuationSeparator" w:id="0">
    <w:p w14:paraId="67A58412" w14:textId="77777777" w:rsidR="004F3E80" w:rsidRDefault="004F3E80"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4F3E80" w:rsidRDefault="004F3E80">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4F3E80" w:rsidRPr="00445FE1" w:rsidRDefault="004F3E80"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3559CA"/>
    <w:multiLevelType w:val="hybridMultilevel"/>
    <w:tmpl w:val="CADAC4F8"/>
    <w:lvl w:ilvl="0" w:tplc="10447A0C">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9340A254">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B76EE3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29226808">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8D0A1C4E">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E380798">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9A2C1250">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0906658C">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2CF05228">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36D502E"/>
    <w:multiLevelType w:val="multilevel"/>
    <w:tmpl w:val="BF7EC9CA"/>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426"/>
      </w:pPr>
      <w:rPr>
        <w:rFonts w:asciiTheme="majorHAnsi" w:eastAsia="Arial" w:hAnsiTheme="majorHAnsi" w:cstheme="majorHAnsi"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9"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0"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1"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2"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4" w15:restartNumberingAfterBreak="0">
    <w:nsid w:val="733A57AE"/>
    <w:multiLevelType w:val="hybridMultilevel"/>
    <w:tmpl w:val="CAB8B37C"/>
    <w:lvl w:ilvl="0" w:tplc="1B90DBDC">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5278A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26A97F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0C64A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EEF7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32CD6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222A2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44171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19A30B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7"/>
  </w:num>
  <w:num w:numId="3">
    <w:abstractNumId w:val="11"/>
  </w:num>
  <w:num w:numId="4">
    <w:abstractNumId w:val="2"/>
  </w:num>
  <w:num w:numId="5">
    <w:abstractNumId w:val="16"/>
  </w:num>
  <w:num w:numId="6">
    <w:abstractNumId w:val="5"/>
  </w:num>
  <w:num w:numId="7">
    <w:abstractNumId w:val="19"/>
  </w:num>
  <w:num w:numId="8">
    <w:abstractNumId w:val="6"/>
  </w:num>
  <w:num w:numId="9">
    <w:abstractNumId w:val="30"/>
  </w:num>
  <w:num w:numId="10">
    <w:abstractNumId w:val="3"/>
  </w:num>
  <w:num w:numId="11">
    <w:abstractNumId w:val="25"/>
  </w:num>
  <w:num w:numId="12">
    <w:abstractNumId w:val="33"/>
  </w:num>
  <w:num w:numId="13">
    <w:abstractNumId w:val="35"/>
  </w:num>
  <w:num w:numId="14">
    <w:abstractNumId w:val="1"/>
  </w:num>
  <w:num w:numId="15">
    <w:abstractNumId w:val="29"/>
  </w:num>
  <w:num w:numId="16">
    <w:abstractNumId w:val="36"/>
  </w:num>
  <w:num w:numId="17">
    <w:abstractNumId w:val="31"/>
  </w:num>
  <w:num w:numId="18">
    <w:abstractNumId w:val="22"/>
  </w:num>
  <w:num w:numId="19">
    <w:abstractNumId w:val="17"/>
  </w:num>
  <w:num w:numId="20">
    <w:abstractNumId w:val="28"/>
  </w:num>
  <w:num w:numId="21">
    <w:abstractNumId w:val="0"/>
  </w:num>
  <w:num w:numId="22">
    <w:abstractNumId w:val="7"/>
  </w:num>
  <w:num w:numId="23">
    <w:abstractNumId w:val="13"/>
  </w:num>
  <w:num w:numId="24">
    <w:abstractNumId w:val="4"/>
  </w:num>
  <w:num w:numId="25">
    <w:abstractNumId w:val="23"/>
  </w:num>
  <w:num w:numId="26">
    <w:abstractNumId w:val="26"/>
  </w:num>
  <w:num w:numId="27">
    <w:abstractNumId w:val="10"/>
  </w:num>
  <w:num w:numId="28">
    <w:abstractNumId w:val="27"/>
  </w:num>
  <w:num w:numId="29">
    <w:abstractNumId w:val="21"/>
  </w:num>
  <w:num w:numId="30">
    <w:abstractNumId w:val="8"/>
  </w:num>
  <w:num w:numId="31">
    <w:abstractNumId w:val="20"/>
  </w:num>
  <w:num w:numId="32">
    <w:abstractNumId w:val="14"/>
  </w:num>
  <w:num w:numId="33">
    <w:abstractNumId w:val="18"/>
  </w:num>
  <w:num w:numId="34">
    <w:abstractNumId w:val="32"/>
  </w:num>
  <w:num w:numId="35">
    <w:abstractNumId w:val="24"/>
  </w:num>
  <w:num w:numId="36">
    <w:abstractNumId w:val="9"/>
  </w:num>
  <w:num w:numId="37">
    <w:abstractNumId w:val="12"/>
  </w:num>
  <w:num w:numId="38">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07B0A"/>
    <w:rsid w:val="00011FDD"/>
    <w:rsid w:val="00013E25"/>
    <w:rsid w:val="00016E4F"/>
    <w:rsid w:val="00027BAF"/>
    <w:rsid w:val="0003390B"/>
    <w:rsid w:val="00040545"/>
    <w:rsid w:val="00041307"/>
    <w:rsid w:val="00043790"/>
    <w:rsid w:val="00050EE8"/>
    <w:rsid w:val="000520C3"/>
    <w:rsid w:val="00054DE8"/>
    <w:rsid w:val="00055362"/>
    <w:rsid w:val="00061F81"/>
    <w:rsid w:val="00066CE0"/>
    <w:rsid w:val="00066E9D"/>
    <w:rsid w:val="00067491"/>
    <w:rsid w:val="00070BBC"/>
    <w:rsid w:val="00071657"/>
    <w:rsid w:val="00081463"/>
    <w:rsid w:val="00085078"/>
    <w:rsid w:val="00090A83"/>
    <w:rsid w:val="00091921"/>
    <w:rsid w:val="000A60E2"/>
    <w:rsid w:val="000B1F56"/>
    <w:rsid w:val="000B359E"/>
    <w:rsid w:val="000B52AB"/>
    <w:rsid w:val="000C4979"/>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185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3398"/>
    <w:rsid w:val="002C41FC"/>
    <w:rsid w:val="002D1E1B"/>
    <w:rsid w:val="002D4D16"/>
    <w:rsid w:val="002D64BE"/>
    <w:rsid w:val="002D6B80"/>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2F64"/>
    <w:rsid w:val="003B4574"/>
    <w:rsid w:val="003B5346"/>
    <w:rsid w:val="003C19C3"/>
    <w:rsid w:val="003C69CD"/>
    <w:rsid w:val="003D049E"/>
    <w:rsid w:val="003D577F"/>
    <w:rsid w:val="003D60D0"/>
    <w:rsid w:val="003E5DAD"/>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C437C"/>
    <w:rsid w:val="004D0435"/>
    <w:rsid w:val="004D38A6"/>
    <w:rsid w:val="004D6BA5"/>
    <w:rsid w:val="004E14D6"/>
    <w:rsid w:val="004E266F"/>
    <w:rsid w:val="004F05CE"/>
    <w:rsid w:val="004F21C8"/>
    <w:rsid w:val="004F3E80"/>
    <w:rsid w:val="005052F5"/>
    <w:rsid w:val="00506ADC"/>
    <w:rsid w:val="005133D0"/>
    <w:rsid w:val="00513C0C"/>
    <w:rsid w:val="00517E90"/>
    <w:rsid w:val="00520434"/>
    <w:rsid w:val="00521B1E"/>
    <w:rsid w:val="00524CBC"/>
    <w:rsid w:val="00525129"/>
    <w:rsid w:val="0052535B"/>
    <w:rsid w:val="00531FA9"/>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0F5"/>
    <w:rsid w:val="00675AB9"/>
    <w:rsid w:val="00677BBC"/>
    <w:rsid w:val="00682527"/>
    <w:rsid w:val="00682B15"/>
    <w:rsid w:val="006901CC"/>
    <w:rsid w:val="00692313"/>
    <w:rsid w:val="006A0AE6"/>
    <w:rsid w:val="006A24E4"/>
    <w:rsid w:val="006A26B3"/>
    <w:rsid w:val="006A2E3B"/>
    <w:rsid w:val="006C44C5"/>
    <w:rsid w:val="006C4E22"/>
    <w:rsid w:val="006D0755"/>
    <w:rsid w:val="006E06C8"/>
    <w:rsid w:val="006E73DA"/>
    <w:rsid w:val="00701D14"/>
    <w:rsid w:val="00715BD1"/>
    <w:rsid w:val="00716AB3"/>
    <w:rsid w:val="0073238D"/>
    <w:rsid w:val="007403EE"/>
    <w:rsid w:val="00744665"/>
    <w:rsid w:val="007460F0"/>
    <w:rsid w:val="007463E0"/>
    <w:rsid w:val="00746619"/>
    <w:rsid w:val="00746810"/>
    <w:rsid w:val="00750CE6"/>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1E3F"/>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605A"/>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157E5"/>
    <w:rsid w:val="00925530"/>
    <w:rsid w:val="00925D89"/>
    <w:rsid w:val="00926A37"/>
    <w:rsid w:val="00926A6C"/>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D79F1"/>
    <w:rsid w:val="009E4BC7"/>
    <w:rsid w:val="009E68CA"/>
    <w:rsid w:val="009F3505"/>
    <w:rsid w:val="009F357E"/>
    <w:rsid w:val="009F5B81"/>
    <w:rsid w:val="00A05AEA"/>
    <w:rsid w:val="00A118FC"/>
    <w:rsid w:val="00A13066"/>
    <w:rsid w:val="00A13E89"/>
    <w:rsid w:val="00A1524C"/>
    <w:rsid w:val="00A1661C"/>
    <w:rsid w:val="00A214FB"/>
    <w:rsid w:val="00A24EC2"/>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0C8C"/>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0A98"/>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423F"/>
    <w:rsid w:val="00CD5F13"/>
    <w:rsid w:val="00CD768E"/>
    <w:rsid w:val="00CD7C0A"/>
    <w:rsid w:val="00CE1C97"/>
    <w:rsid w:val="00CE1F91"/>
    <w:rsid w:val="00CE5069"/>
    <w:rsid w:val="00CF15A1"/>
    <w:rsid w:val="00D012AB"/>
    <w:rsid w:val="00D12AB5"/>
    <w:rsid w:val="00D15389"/>
    <w:rsid w:val="00D3143F"/>
    <w:rsid w:val="00D46DC5"/>
    <w:rsid w:val="00D51D31"/>
    <w:rsid w:val="00D62D14"/>
    <w:rsid w:val="00D6770D"/>
    <w:rsid w:val="00D738E5"/>
    <w:rsid w:val="00D75F53"/>
    <w:rsid w:val="00D81E3D"/>
    <w:rsid w:val="00D8320A"/>
    <w:rsid w:val="00D84F51"/>
    <w:rsid w:val="00D8570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0A9"/>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D69F1"/>
    <w:rsid w:val="00EE2742"/>
    <w:rsid w:val="00EE34BD"/>
    <w:rsid w:val="00EE5C49"/>
    <w:rsid w:val="00EF4276"/>
    <w:rsid w:val="00EF4EC6"/>
    <w:rsid w:val="00F006BE"/>
    <w:rsid w:val="00F02F8F"/>
    <w:rsid w:val="00F15741"/>
    <w:rsid w:val="00F15F09"/>
    <w:rsid w:val="00F21344"/>
    <w:rsid w:val="00F25DE1"/>
    <w:rsid w:val="00F528B0"/>
    <w:rsid w:val="00F53FA1"/>
    <w:rsid w:val="00F63B08"/>
    <w:rsid w:val="00F64FA9"/>
    <w:rsid w:val="00F66F12"/>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0C4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5fb5269ed17b47ab83256cfb00501469/d26a3c60510da6bc03258905004dd50a?OpenDocument&amp;Highlight=0,67.301"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legislacao.sp.gov.br/legislacao/dg280202.nsf/5fb5269ed17b47ab83256cfb00501469/ae4c99f07f9f4f7d03258980004dbc9d?OpenDocument&amp;Highlight=0,67.608" TargetMode="External"/><Relationship Id="rId181"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www.legislacao.sp.gov.br/legislacao/dg280202.nsf/ae9f9e0701e533aa032572e6006cf5fd/0cf4bc084e49b505032573d000509b17?OpenDocument&amp;Highlight=0,12.799"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1-2014/2011/lei/l12527.htm" TargetMode="External"/><Relationship Id="rId166" Type="http://schemas.openxmlformats.org/officeDocument/2006/relationships/hyperlink" Target="https://www.planalto.gov.br/ccivil_03/_Ato2023-2026/2023/Decreto/D11462.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ntTable" Target="fontTable.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_Ato2011-2014/2013/Lei/L12846.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1-2014/2013/lei/l12846.htm" TargetMode="External"/><Relationship Id="rId16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leis/l8078compilado.htm" TargetMode="External"/><Relationship Id="rId178" Type="http://schemas.openxmlformats.org/officeDocument/2006/relationships/header" Target="header2.xm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legislacao.sp.gov.br/legislacao/dg280202.nsf/5fb5269ed17b47ab83256cfb00501469/d26a3c60510da6bc03258905004dd50a?OpenDocument&amp;Highlight=0,67.301" TargetMode="External"/><Relationship Id="rId147" Type="http://schemas.openxmlformats.org/officeDocument/2006/relationships/hyperlink" Target="http://www.planalto.gov.br/ccivil_03/_ato2019-2022/2021/lei/L14133.htm%25art159"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8078compilado.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LEIS/LCP/Lcp12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eader" Target="header1.xm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footer" Target="foot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9082E-8AD2-459F-B64F-9509BF65B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38062</Words>
  <Characters>205539</Characters>
  <Application>Microsoft Office Word</Application>
  <DocSecurity>0</DocSecurity>
  <Lines>1712</Lines>
  <Paragraphs>486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2026-03-04T14:54:00Z</dcterms:created>
  <dcterms:modified xsi:type="dcterms:W3CDTF">2026-03-06T12:14:00Z</dcterms:modified>
</cp:coreProperties>
</file>